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659" w:rsidRPr="00A55B95" w:rsidRDefault="003D72E6" w:rsidP="003D72E6">
      <w:pPr>
        <w:rPr>
          <w:rFonts w:ascii="David" w:hAnsi="David" w:cs="David"/>
          <w:sz w:val="28"/>
          <w:szCs w:val="28"/>
          <w:rtl/>
        </w:rPr>
      </w:pPr>
      <w:r w:rsidRPr="00A55B95">
        <w:rPr>
          <w:rFonts w:ascii="David" w:hAnsi="David" w:cs="David" w:hint="cs"/>
          <w:sz w:val="28"/>
          <w:szCs w:val="28"/>
          <w:rtl/>
        </w:rPr>
        <w:br/>
      </w:r>
      <w:r w:rsidRPr="00A55B95">
        <w:rPr>
          <w:rFonts w:ascii="David" w:hAnsi="David" w:cs="David"/>
          <w:sz w:val="28"/>
          <w:szCs w:val="28"/>
          <w:rtl/>
        </w:rPr>
        <w:br/>
      </w:r>
      <w:r w:rsidRPr="00A55B95">
        <w:rPr>
          <w:rFonts w:ascii="David" w:hAnsi="David" w:cs="David" w:hint="cs"/>
          <w:sz w:val="28"/>
          <w:szCs w:val="28"/>
          <w:rtl/>
        </w:rPr>
        <w:t xml:space="preserve">חלק אחרון בקורס כיצד חוזה מסתיים </w:t>
      </w:r>
      <w:r w:rsidRPr="00A55B95">
        <w:rPr>
          <w:rFonts w:ascii="David" w:hAnsi="David" w:cs="David"/>
          <w:sz w:val="28"/>
          <w:szCs w:val="28"/>
          <w:rtl/>
        </w:rPr>
        <w:br/>
      </w:r>
    </w:p>
    <w:p w:rsidR="003D72E6" w:rsidRPr="00A55B95" w:rsidRDefault="003D72E6" w:rsidP="003D72E6">
      <w:pPr>
        <w:rPr>
          <w:rFonts w:ascii="David" w:hAnsi="David" w:cs="David"/>
          <w:sz w:val="28"/>
          <w:szCs w:val="28"/>
          <w:rtl/>
        </w:rPr>
      </w:pPr>
      <w:r w:rsidRPr="00A55B95">
        <w:rPr>
          <w:rFonts w:ascii="David" w:hAnsi="David" w:cs="David" w:hint="cs"/>
          <w:sz w:val="28"/>
          <w:szCs w:val="28"/>
          <w:rtl/>
        </w:rPr>
        <w:t xml:space="preserve">יש מס' דרכים לסיום חוזה: </w:t>
      </w:r>
      <w:r w:rsidRPr="00D15B5F">
        <w:rPr>
          <w:rFonts w:ascii="David" w:hAnsi="David" w:cs="David" w:hint="cs"/>
          <w:sz w:val="28"/>
          <w:szCs w:val="28"/>
          <w:u w:val="double"/>
          <w:rtl/>
        </w:rPr>
        <w:t>(1) החוזה מסתיים בביצוע</w:t>
      </w:r>
      <w:r w:rsidRPr="00A55B95">
        <w:rPr>
          <w:rFonts w:ascii="David" w:hAnsi="David" w:cs="David" w:hint="cs"/>
          <w:sz w:val="28"/>
          <w:szCs w:val="28"/>
          <w:rtl/>
        </w:rPr>
        <w:t xml:space="preserve">: 2 הצדדים מקיימים את החיוב ואם כך </w:t>
      </w:r>
      <w:r w:rsidRPr="00A55B95">
        <w:rPr>
          <w:rFonts w:ascii="David" w:hAnsi="David" w:cs="David"/>
          <w:sz w:val="28"/>
          <w:szCs w:val="28"/>
          <w:rtl/>
        </w:rPr>
        <w:t>–</w:t>
      </w:r>
      <w:r w:rsidRPr="00A55B95">
        <w:rPr>
          <w:rFonts w:ascii="David" w:hAnsi="David" w:cs="David" w:hint="cs"/>
          <w:sz w:val="28"/>
          <w:szCs w:val="28"/>
          <w:rtl/>
        </w:rPr>
        <w:t xml:space="preserve"> מסתיים החוזה.</w:t>
      </w:r>
      <w:r w:rsidRPr="00A55B95">
        <w:rPr>
          <w:rFonts w:ascii="David" w:hAnsi="David" w:cs="David" w:hint="cs"/>
          <w:sz w:val="28"/>
          <w:szCs w:val="28"/>
          <w:rtl/>
        </w:rPr>
        <w:br/>
      </w:r>
      <w:r w:rsidRPr="00D15B5F">
        <w:rPr>
          <w:rFonts w:ascii="David" w:hAnsi="David" w:cs="David" w:hint="cs"/>
          <w:sz w:val="28"/>
          <w:szCs w:val="28"/>
          <w:u w:val="double"/>
          <w:rtl/>
        </w:rPr>
        <w:t>(2) כמו שנכרת בהסכמה ניתן לסיימו בהסכמה של שני הצדדים.</w:t>
      </w:r>
      <w:r w:rsidRPr="00D15B5F">
        <w:rPr>
          <w:rFonts w:ascii="David" w:hAnsi="David" w:cs="David"/>
          <w:sz w:val="28"/>
          <w:szCs w:val="28"/>
          <w:u w:val="double"/>
          <w:rtl/>
        </w:rPr>
        <w:br/>
      </w:r>
      <w:r w:rsidRPr="00D15B5F">
        <w:rPr>
          <w:rFonts w:ascii="David" w:hAnsi="David" w:cs="David" w:hint="cs"/>
          <w:sz w:val="28"/>
          <w:szCs w:val="28"/>
          <w:u w:val="double"/>
          <w:rtl/>
        </w:rPr>
        <w:t>(3) לעיתים החוזה מסתיים עקב ביטול / בטלות.</w:t>
      </w:r>
      <w:r w:rsidR="00D15B5F">
        <w:rPr>
          <w:rFonts w:ascii="David" w:hAnsi="David" w:cs="David" w:hint="cs"/>
          <w:sz w:val="28"/>
          <w:szCs w:val="28"/>
          <w:u w:val="double"/>
          <w:rtl/>
        </w:rPr>
        <w:t xml:space="preserve"> </w:t>
      </w:r>
      <w:r w:rsidRPr="00A55B95">
        <w:rPr>
          <w:rFonts w:ascii="David" w:hAnsi="David" w:cs="David" w:hint="cs"/>
          <w:sz w:val="28"/>
          <w:szCs w:val="28"/>
          <w:rtl/>
        </w:rPr>
        <w:t xml:space="preserve">ביטול בשל פגם בכריתה , בטלות </w:t>
      </w:r>
      <w:r w:rsidRPr="00A55B95">
        <w:rPr>
          <w:rFonts w:ascii="David" w:hAnsi="David" w:cs="David"/>
          <w:sz w:val="28"/>
          <w:szCs w:val="28"/>
          <w:rtl/>
        </w:rPr>
        <w:t>–</w:t>
      </w:r>
      <w:r w:rsidRPr="00A55B95">
        <w:rPr>
          <w:rFonts w:ascii="David" w:hAnsi="David" w:cs="David" w:hint="cs"/>
          <w:sz w:val="28"/>
          <w:szCs w:val="28"/>
          <w:rtl/>
        </w:rPr>
        <w:t xml:space="preserve"> עקב תקנת הציבור / חוזה למראית עין.</w:t>
      </w:r>
      <w:r w:rsidRPr="00A55B95">
        <w:rPr>
          <w:rFonts w:ascii="David" w:hAnsi="David" w:cs="David"/>
          <w:sz w:val="28"/>
          <w:szCs w:val="28"/>
          <w:rtl/>
        </w:rPr>
        <w:br/>
      </w:r>
      <w:r w:rsidRPr="00D15B5F">
        <w:rPr>
          <w:rFonts w:ascii="David" w:hAnsi="David" w:cs="David" w:hint="cs"/>
          <w:sz w:val="28"/>
          <w:szCs w:val="28"/>
          <w:highlight w:val="yellow"/>
          <w:rtl/>
        </w:rPr>
        <w:t xml:space="preserve">(4) ביטול חוזה בשל הפרתו. הפרה </w:t>
      </w:r>
      <w:r w:rsidRPr="00D15B5F">
        <w:rPr>
          <w:rFonts w:ascii="David" w:hAnsi="David" w:cs="David"/>
          <w:sz w:val="28"/>
          <w:szCs w:val="28"/>
          <w:highlight w:val="yellow"/>
          <w:rtl/>
        </w:rPr>
        <w:t>–</w:t>
      </w:r>
      <w:r w:rsidRPr="00D15B5F">
        <w:rPr>
          <w:rFonts w:ascii="David" w:hAnsi="David" w:cs="David" w:hint="cs"/>
          <w:sz w:val="28"/>
          <w:szCs w:val="28"/>
          <w:highlight w:val="yellow"/>
          <w:rtl/>
        </w:rPr>
        <w:t xml:space="preserve"> תהא חמורה אשר תהא </w:t>
      </w:r>
      <w:r w:rsidRPr="00D15B5F">
        <w:rPr>
          <w:rFonts w:ascii="David" w:hAnsi="David" w:cs="David"/>
          <w:sz w:val="28"/>
          <w:szCs w:val="28"/>
          <w:highlight w:val="yellow"/>
          <w:rtl/>
        </w:rPr>
        <w:t>–</w:t>
      </w:r>
      <w:r w:rsidRPr="00D15B5F">
        <w:rPr>
          <w:rFonts w:ascii="David" w:hAnsi="David" w:cs="David" w:hint="cs"/>
          <w:sz w:val="28"/>
          <w:szCs w:val="28"/>
          <w:highlight w:val="yellow"/>
          <w:rtl/>
        </w:rPr>
        <w:t xml:space="preserve"> אינה מביאה לבטלות </w:t>
      </w:r>
      <w:r w:rsidRPr="00A55B95">
        <w:rPr>
          <w:rFonts w:ascii="David" w:hAnsi="David" w:cs="David" w:hint="cs"/>
          <w:sz w:val="28"/>
          <w:szCs w:val="28"/>
          <w:highlight w:val="yellow"/>
          <w:rtl/>
        </w:rPr>
        <w:t>החוזה, בכדי לבטל בגין הפרה יש לבטלו ב</w:t>
      </w:r>
      <w:r w:rsidRPr="00A55B95">
        <w:rPr>
          <w:rFonts w:ascii="David" w:hAnsi="David" w:cs="David" w:hint="cs"/>
          <w:sz w:val="28"/>
          <w:szCs w:val="28"/>
          <w:highlight w:val="yellow"/>
          <w:u w:val="single"/>
          <w:rtl/>
        </w:rPr>
        <w:t>הודעה.</w:t>
      </w:r>
      <w:r w:rsidRPr="00A55B95">
        <w:rPr>
          <w:rFonts w:ascii="David" w:hAnsi="David" w:cs="David" w:hint="cs"/>
          <w:sz w:val="28"/>
          <w:szCs w:val="28"/>
          <w:rtl/>
        </w:rPr>
        <w:br/>
      </w:r>
      <w:r w:rsidRPr="00D15B5F">
        <w:rPr>
          <w:rFonts w:ascii="David" w:hAnsi="David" w:cs="David" w:hint="cs"/>
          <w:sz w:val="28"/>
          <w:szCs w:val="28"/>
          <w:u w:val="single"/>
          <w:rtl/>
        </w:rPr>
        <w:t>(5) לעיתים החוזה יתבטל רק כשיש צו של ביהמ"ש</w:t>
      </w:r>
      <w:r w:rsidRPr="00A55B95">
        <w:rPr>
          <w:rFonts w:ascii="David" w:hAnsi="David" w:cs="David" w:hint="cs"/>
          <w:sz w:val="28"/>
          <w:szCs w:val="28"/>
          <w:rtl/>
        </w:rPr>
        <w:t xml:space="preserve"> (ולא הצדדים).</w:t>
      </w:r>
      <w:r w:rsidR="00D15B5F">
        <w:rPr>
          <w:rFonts w:ascii="David" w:hAnsi="David" w:cs="David" w:hint="cs"/>
          <w:sz w:val="28"/>
          <w:szCs w:val="28"/>
          <w:rtl/>
        </w:rPr>
        <w:t xml:space="preserve"> </w:t>
      </w:r>
      <w:r w:rsidRPr="00A55B95">
        <w:rPr>
          <w:rFonts w:ascii="David" w:hAnsi="David" w:cs="David" w:hint="cs"/>
          <w:sz w:val="28"/>
          <w:szCs w:val="28"/>
          <w:rtl/>
        </w:rPr>
        <w:t xml:space="preserve">למשל </w:t>
      </w:r>
      <w:r w:rsidRPr="00A55B95">
        <w:rPr>
          <w:rFonts w:ascii="David" w:hAnsi="David" w:cs="David"/>
          <w:sz w:val="28"/>
          <w:szCs w:val="28"/>
          <w:rtl/>
        </w:rPr>
        <w:t>–</w:t>
      </w:r>
      <w:r w:rsidRPr="00A55B95">
        <w:rPr>
          <w:rFonts w:ascii="David" w:hAnsi="David" w:cs="David" w:hint="cs"/>
          <w:sz w:val="28"/>
          <w:szCs w:val="28"/>
          <w:rtl/>
        </w:rPr>
        <w:t xml:space="preserve"> טעות שלא ידועה לצד השני </w:t>
      </w:r>
      <w:r w:rsidRPr="00A55B95">
        <w:rPr>
          <w:rFonts w:ascii="David" w:hAnsi="David" w:cs="David"/>
          <w:sz w:val="28"/>
          <w:szCs w:val="28"/>
          <w:rtl/>
        </w:rPr>
        <w:t>–</w:t>
      </w:r>
      <w:r w:rsidRPr="00A55B95">
        <w:rPr>
          <w:rFonts w:ascii="David" w:hAnsi="David" w:cs="David" w:hint="cs"/>
          <w:sz w:val="28"/>
          <w:szCs w:val="28"/>
          <w:rtl/>
        </w:rPr>
        <w:t xml:space="preserve"> 14(ב) </w:t>
      </w:r>
      <w:r w:rsidRPr="00A55B95">
        <w:rPr>
          <w:rFonts w:ascii="David" w:hAnsi="David" w:cs="David"/>
          <w:sz w:val="28"/>
          <w:szCs w:val="28"/>
          <w:rtl/>
        </w:rPr>
        <w:t>–</w:t>
      </w:r>
      <w:r w:rsidRPr="00A55B95">
        <w:rPr>
          <w:rFonts w:ascii="David" w:hAnsi="David" w:cs="David" w:hint="cs"/>
          <w:sz w:val="28"/>
          <w:szCs w:val="28"/>
          <w:rtl/>
        </w:rPr>
        <w:t xml:space="preserve"> ביהמ"ש מוסמך לבטל את החוזה.</w:t>
      </w:r>
      <w:r w:rsidRPr="00A55B95">
        <w:rPr>
          <w:rFonts w:ascii="David" w:hAnsi="David" w:cs="David"/>
          <w:sz w:val="28"/>
          <w:szCs w:val="28"/>
          <w:rtl/>
        </w:rPr>
        <w:br/>
      </w:r>
      <w:r w:rsidRPr="00A55B95">
        <w:rPr>
          <w:rFonts w:ascii="David" w:hAnsi="David" w:cs="David" w:hint="cs"/>
          <w:sz w:val="28"/>
          <w:szCs w:val="28"/>
          <w:rtl/>
        </w:rPr>
        <w:t>(</w:t>
      </w:r>
      <w:r w:rsidRPr="00D15B5F">
        <w:rPr>
          <w:rFonts w:ascii="David" w:hAnsi="David" w:cs="David" w:hint="cs"/>
          <w:sz w:val="28"/>
          <w:szCs w:val="28"/>
          <w:u w:val="single"/>
          <w:rtl/>
        </w:rPr>
        <w:t xml:space="preserve">6) החוזה מסתיים </w:t>
      </w:r>
      <w:proofErr w:type="spellStart"/>
      <w:r w:rsidRPr="00D15B5F">
        <w:rPr>
          <w:rFonts w:ascii="David" w:hAnsi="David" w:cs="David" w:hint="cs"/>
          <w:sz w:val="28"/>
          <w:szCs w:val="28"/>
          <w:u w:val="single"/>
          <w:rtl/>
        </w:rPr>
        <w:t>בויתור</w:t>
      </w:r>
      <w:proofErr w:type="spellEnd"/>
      <w:r w:rsidRPr="00D15B5F">
        <w:rPr>
          <w:rFonts w:ascii="David" w:hAnsi="David" w:cs="David" w:hint="cs"/>
          <w:sz w:val="28"/>
          <w:szCs w:val="28"/>
          <w:u w:val="single"/>
          <w:rtl/>
        </w:rPr>
        <w:t xml:space="preserve"> של הנושה. הנושה מחליט שמה שקוים מספיק והוא מוותר על זכותו להשלמת החוזה.</w:t>
      </w:r>
      <w:r w:rsidRPr="00D15B5F">
        <w:rPr>
          <w:rFonts w:ascii="David" w:hAnsi="David" w:cs="David"/>
          <w:sz w:val="28"/>
          <w:szCs w:val="28"/>
          <w:u w:val="single"/>
          <w:rtl/>
        </w:rPr>
        <w:br/>
      </w:r>
      <w:r w:rsidRPr="00D15B5F">
        <w:rPr>
          <w:rFonts w:ascii="David" w:hAnsi="David" w:cs="David" w:hint="cs"/>
          <w:sz w:val="28"/>
          <w:szCs w:val="28"/>
          <w:u w:val="single"/>
          <w:rtl/>
        </w:rPr>
        <w:t>(7) מסתיים לעיתים ע"י סיכולו של החוזה.</w:t>
      </w:r>
      <w:r w:rsidRPr="00A55B95">
        <w:rPr>
          <w:rFonts w:ascii="David" w:hAnsi="David" w:cs="David" w:hint="cs"/>
          <w:sz w:val="28"/>
          <w:szCs w:val="28"/>
          <w:rtl/>
        </w:rPr>
        <w:t xml:space="preserve"> סיכול: נסיבות שאי אפשר היה לדעת, לראות וזה מביא לבטלות החוזה. זה לא המצב המשפטי כיום, זה יהיה המצב המשפטי כשחוק דיני ממונות יכנס לתוקפו .</w:t>
      </w:r>
      <w:r w:rsidRPr="00A55B95">
        <w:rPr>
          <w:rFonts w:ascii="David" w:hAnsi="David" w:cs="David"/>
          <w:sz w:val="28"/>
          <w:szCs w:val="28"/>
          <w:rtl/>
        </w:rPr>
        <w:br/>
      </w:r>
      <w:r w:rsidRPr="00A55B95">
        <w:rPr>
          <w:rFonts w:ascii="David" w:hAnsi="David" w:cs="David" w:hint="cs"/>
          <w:sz w:val="28"/>
          <w:szCs w:val="28"/>
          <w:rtl/>
        </w:rPr>
        <w:t>(</w:t>
      </w:r>
      <w:r w:rsidRPr="00D15B5F">
        <w:rPr>
          <w:rFonts w:ascii="David" w:hAnsi="David" w:cs="David" w:hint="cs"/>
          <w:sz w:val="28"/>
          <w:szCs w:val="28"/>
          <w:u w:val="single"/>
          <w:rtl/>
        </w:rPr>
        <w:t>8) ע"י מיזוג</w:t>
      </w:r>
      <w:r w:rsidRPr="00A55B95">
        <w:rPr>
          <w:rFonts w:ascii="David" w:hAnsi="David" w:cs="David" w:hint="cs"/>
          <w:sz w:val="28"/>
          <w:szCs w:val="28"/>
          <w:rtl/>
        </w:rPr>
        <w:t xml:space="preserve">: חברה א' נניח חייבת לחברה ב' אבל או שחברה ב' קונה את חברה א או שחרה א קונה את חברה ב ושתיהן מתמזגות לחברה אחת </w:t>
      </w:r>
      <w:r w:rsidRPr="00A55B95">
        <w:rPr>
          <w:rFonts w:ascii="David" w:hAnsi="David" w:cs="David"/>
          <w:sz w:val="28"/>
          <w:szCs w:val="28"/>
          <w:rtl/>
        </w:rPr>
        <w:t>–</w:t>
      </w:r>
      <w:r w:rsidRPr="00A55B95">
        <w:rPr>
          <w:rFonts w:ascii="David" w:hAnsi="David" w:cs="David" w:hint="cs"/>
          <w:sz w:val="28"/>
          <w:szCs w:val="28"/>
          <w:rtl/>
        </w:rPr>
        <w:t xml:space="preserve"> ההתחייבויות החוזיות פוקעות כי אין יותר 2 צדדים לחוזה!</w:t>
      </w:r>
      <w:r w:rsidRPr="00A55B95">
        <w:rPr>
          <w:rFonts w:ascii="David" w:hAnsi="David" w:cs="David" w:hint="cs"/>
          <w:sz w:val="28"/>
          <w:szCs w:val="28"/>
          <w:rtl/>
        </w:rPr>
        <w:br/>
      </w:r>
      <w:r w:rsidRPr="00A55B95">
        <w:rPr>
          <w:rFonts w:ascii="David" w:hAnsi="David" w:cs="David"/>
          <w:sz w:val="28"/>
          <w:szCs w:val="28"/>
          <w:rtl/>
        </w:rPr>
        <w:br/>
      </w:r>
      <w:r w:rsidRPr="00A55B95">
        <w:rPr>
          <w:rFonts w:ascii="David" w:hAnsi="David" w:cs="David" w:hint="cs"/>
          <w:sz w:val="28"/>
          <w:szCs w:val="28"/>
          <w:rtl/>
        </w:rPr>
        <w:t xml:space="preserve">יש דרכים רבות לסיום חוזה אם כן </w:t>
      </w:r>
      <w:r w:rsidRPr="00A55B95">
        <w:rPr>
          <w:rFonts w:ascii="David" w:hAnsi="David" w:cs="David"/>
          <w:sz w:val="28"/>
          <w:szCs w:val="28"/>
          <w:rtl/>
        </w:rPr>
        <w:t>–</w:t>
      </w:r>
      <w:r w:rsidRPr="00A55B95">
        <w:rPr>
          <w:rFonts w:ascii="David" w:hAnsi="David" w:cs="David" w:hint="cs"/>
          <w:sz w:val="28"/>
          <w:szCs w:val="28"/>
          <w:rtl/>
        </w:rPr>
        <w:t xml:space="preserve"> מסתיים בהסכמה? לא הולכים לביהמ"ש.</w:t>
      </w:r>
      <w:r w:rsidRPr="00A55B95">
        <w:rPr>
          <w:rFonts w:ascii="David" w:hAnsi="David" w:cs="David"/>
          <w:sz w:val="28"/>
          <w:szCs w:val="28"/>
          <w:rtl/>
        </w:rPr>
        <w:br/>
      </w:r>
      <w:r w:rsidRPr="00A55B95">
        <w:rPr>
          <w:rFonts w:ascii="David" w:hAnsi="David" w:cs="David" w:hint="cs"/>
          <w:sz w:val="28"/>
          <w:szCs w:val="28"/>
          <w:rtl/>
        </w:rPr>
        <w:t xml:space="preserve">לא מסתיים בהסכמה? סיוע ביעוץ של </w:t>
      </w:r>
      <w:proofErr w:type="spellStart"/>
      <w:r w:rsidRPr="00A55B95">
        <w:rPr>
          <w:rFonts w:ascii="David" w:hAnsi="David" w:cs="David" w:hint="cs"/>
          <w:sz w:val="28"/>
          <w:szCs w:val="28"/>
          <w:rtl/>
        </w:rPr>
        <w:t>העו"ד</w:t>
      </w:r>
      <w:proofErr w:type="spellEnd"/>
      <w:r w:rsidRPr="00A55B95">
        <w:rPr>
          <w:rFonts w:ascii="David" w:hAnsi="David" w:cs="David" w:hint="cs"/>
          <w:sz w:val="28"/>
          <w:szCs w:val="28"/>
          <w:rtl/>
        </w:rPr>
        <w:t>.</w:t>
      </w:r>
      <w:r w:rsidRPr="00A55B95">
        <w:rPr>
          <w:rFonts w:ascii="David" w:hAnsi="David" w:cs="David"/>
          <w:sz w:val="28"/>
          <w:szCs w:val="28"/>
          <w:rtl/>
        </w:rPr>
        <w:br/>
      </w:r>
      <w:r w:rsidRPr="00A55B95">
        <w:rPr>
          <w:rFonts w:ascii="David" w:hAnsi="David" w:cs="David" w:hint="cs"/>
          <w:sz w:val="28"/>
          <w:szCs w:val="28"/>
          <w:rtl/>
        </w:rPr>
        <w:br/>
        <w:t xml:space="preserve">* הערה: גם כשהוא מסתיים בביצוע, הכוונה היא סיום של החובות העיקריים </w:t>
      </w:r>
      <w:r w:rsidRPr="00A55B95">
        <w:rPr>
          <w:rFonts w:ascii="David" w:hAnsi="David" w:cs="David"/>
          <w:sz w:val="28"/>
          <w:szCs w:val="28"/>
          <w:rtl/>
        </w:rPr>
        <w:t>–</w:t>
      </w:r>
      <w:r w:rsidRPr="00A55B95">
        <w:rPr>
          <w:rFonts w:ascii="David" w:hAnsi="David" w:cs="David" w:hint="cs"/>
          <w:sz w:val="28"/>
          <w:szCs w:val="28"/>
          <w:rtl/>
        </w:rPr>
        <w:t xml:space="preserve"> יש חובות שנשארים גם לאחר סיום החוזה.</w:t>
      </w:r>
      <w:r w:rsidRPr="00A55B95">
        <w:rPr>
          <w:rFonts w:ascii="David" w:hAnsi="David" w:cs="David"/>
          <w:sz w:val="28"/>
          <w:szCs w:val="28"/>
          <w:rtl/>
        </w:rPr>
        <w:br/>
      </w:r>
      <w:r w:rsidRPr="00A55B95">
        <w:rPr>
          <w:rFonts w:ascii="David" w:hAnsi="David" w:cs="David" w:hint="cs"/>
          <w:sz w:val="28"/>
          <w:szCs w:val="28"/>
          <w:rtl/>
        </w:rPr>
        <w:t xml:space="preserve">למשל :  עו"ד קיבל לטיפולו עסקה , סיים את הטיפול בהצלחה, הלקוח שילם לו את הכסף </w:t>
      </w:r>
      <w:r w:rsidRPr="00A55B95">
        <w:rPr>
          <w:rFonts w:ascii="David" w:hAnsi="David" w:cs="David"/>
          <w:sz w:val="28"/>
          <w:szCs w:val="28"/>
          <w:rtl/>
        </w:rPr>
        <w:t>–</w:t>
      </w:r>
      <w:r w:rsidRPr="00A55B95">
        <w:rPr>
          <w:rFonts w:ascii="David" w:hAnsi="David" w:cs="David" w:hint="cs"/>
          <w:sz w:val="28"/>
          <w:szCs w:val="28"/>
          <w:rtl/>
        </w:rPr>
        <w:t xml:space="preserve"> עדיין יש חובה לעוה"ד לשמור על המסמכים משך 7 שנים.</w:t>
      </w:r>
      <w:r w:rsidRPr="00A55B95">
        <w:rPr>
          <w:rFonts w:ascii="David" w:hAnsi="David" w:cs="David"/>
          <w:sz w:val="28"/>
          <w:szCs w:val="28"/>
          <w:rtl/>
        </w:rPr>
        <w:br/>
      </w:r>
      <w:r w:rsidRPr="00A55B95">
        <w:rPr>
          <w:rFonts w:ascii="David" w:hAnsi="David" w:cs="David" w:hint="cs"/>
          <w:sz w:val="28"/>
          <w:szCs w:val="28"/>
          <w:rtl/>
        </w:rPr>
        <w:t xml:space="preserve">או : אדם מכר ממכר שהועבר בהצלחה, התשלום גם כן  - החוזה הסתיים בביצוע. אם מדובר במכר דירה נניח </w:t>
      </w:r>
      <w:r w:rsidRPr="00A55B95">
        <w:rPr>
          <w:rFonts w:ascii="David" w:hAnsi="David" w:cs="David"/>
          <w:sz w:val="28"/>
          <w:szCs w:val="28"/>
          <w:rtl/>
        </w:rPr>
        <w:t>–</w:t>
      </w:r>
      <w:r w:rsidRPr="00A55B95">
        <w:rPr>
          <w:rFonts w:ascii="David" w:hAnsi="David" w:cs="David" w:hint="cs"/>
          <w:sz w:val="28"/>
          <w:szCs w:val="28"/>
          <w:rtl/>
        </w:rPr>
        <w:t xml:space="preserve"> יש תק' התחייבות של המוכר, גם אם </w:t>
      </w:r>
      <w:proofErr w:type="spellStart"/>
      <w:r w:rsidRPr="00A55B95">
        <w:rPr>
          <w:rFonts w:ascii="David" w:hAnsi="David" w:cs="David" w:hint="cs"/>
          <w:sz w:val="28"/>
          <w:szCs w:val="28"/>
          <w:rtl/>
        </w:rPr>
        <w:t>הכל</w:t>
      </w:r>
      <w:proofErr w:type="spellEnd"/>
      <w:r w:rsidRPr="00A55B95">
        <w:rPr>
          <w:rFonts w:ascii="David" w:hAnsi="David" w:cs="David" w:hint="cs"/>
          <w:sz w:val="28"/>
          <w:szCs w:val="28"/>
          <w:rtl/>
        </w:rPr>
        <w:t xml:space="preserve"> הסתיים בשלום: נוצרת אחרי שנה תקלה בדירה נניח </w:t>
      </w:r>
      <w:r w:rsidRPr="00A55B95">
        <w:rPr>
          <w:rFonts w:ascii="David" w:hAnsi="David" w:cs="David"/>
          <w:sz w:val="28"/>
          <w:szCs w:val="28"/>
          <w:rtl/>
        </w:rPr>
        <w:t>–</w:t>
      </w:r>
      <w:r w:rsidRPr="00A55B95">
        <w:rPr>
          <w:rFonts w:ascii="David" w:hAnsi="David" w:cs="David" w:hint="cs"/>
          <w:sz w:val="28"/>
          <w:szCs w:val="28"/>
          <w:rtl/>
        </w:rPr>
        <w:t xml:space="preserve"> חוק המכר קובע שיש לתקן בנסיבות כאלה ואחרות. </w:t>
      </w:r>
      <w:r w:rsidRPr="00A55B95">
        <w:rPr>
          <w:rFonts w:ascii="David" w:hAnsi="David" w:cs="David" w:hint="cs"/>
          <w:sz w:val="28"/>
          <w:szCs w:val="28"/>
          <w:rtl/>
        </w:rPr>
        <w:br/>
      </w:r>
      <w:r w:rsidRPr="00A55B95">
        <w:rPr>
          <w:rFonts w:ascii="David" w:hAnsi="David" w:cs="David" w:hint="cs"/>
          <w:sz w:val="28"/>
          <w:szCs w:val="28"/>
          <w:rtl/>
        </w:rPr>
        <w:br/>
      </w:r>
      <w:r w:rsidRPr="00A55B95">
        <w:rPr>
          <w:rFonts w:ascii="David" w:hAnsi="David" w:cs="David" w:hint="cs"/>
          <w:sz w:val="28"/>
          <w:szCs w:val="28"/>
          <w:rtl/>
        </w:rPr>
        <w:br/>
        <w:t xml:space="preserve">* עוד הערה: ביטול חוזה בשל הפרה מבטל את החוזה </w:t>
      </w:r>
      <w:r w:rsidRPr="00D15B5F">
        <w:rPr>
          <w:rFonts w:ascii="David" w:hAnsi="David" w:cs="David" w:hint="cs"/>
          <w:b/>
          <w:bCs/>
          <w:sz w:val="28"/>
          <w:szCs w:val="28"/>
          <w:u w:val="single"/>
          <w:rtl/>
        </w:rPr>
        <w:t>מכאן ולהבא</w:t>
      </w:r>
      <w:r w:rsidRPr="00A55B95">
        <w:rPr>
          <w:rFonts w:ascii="David" w:hAnsi="David" w:cs="David" w:hint="cs"/>
          <w:sz w:val="28"/>
          <w:szCs w:val="28"/>
          <w:rtl/>
        </w:rPr>
        <w:t xml:space="preserve"> ולא למפרע (</w:t>
      </w:r>
      <w:proofErr w:type="spellStart"/>
      <w:r w:rsidRPr="00A55B95">
        <w:rPr>
          <w:rFonts w:ascii="David" w:hAnsi="David" w:cs="David" w:hint="cs"/>
          <w:sz w:val="28"/>
          <w:szCs w:val="28"/>
          <w:rtl/>
        </w:rPr>
        <w:t>רטרו</w:t>
      </w:r>
      <w:proofErr w:type="spellEnd"/>
      <w:r w:rsidRPr="00A55B95">
        <w:rPr>
          <w:rFonts w:ascii="David" w:hAnsi="David" w:cs="David" w:hint="cs"/>
          <w:sz w:val="28"/>
          <w:szCs w:val="28"/>
          <w:rtl/>
        </w:rPr>
        <w:t>').</w:t>
      </w:r>
      <w:r w:rsidRPr="00A55B95">
        <w:rPr>
          <w:rFonts w:ascii="David" w:hAnsi="David" w:cs="David" w:hint="cs"/>
          <w:sz w:val="28"/>
          <w:szCs w:val="28"/>
          <w:rtl/>
        </w:rPr>
        <w:br/>
      </w:r>
      <w:r w:rsidRPr="00A55B95">
        <w:rPr>
          <w:rFonts w:ascii="David" w:hAnsi="David" w:cs="David" w:hint="cs"/>
          <w:sz w:val="28"/>
          <w:szCs w:val="28"/>
          <w:rtl/>
        </w:rPr>
        <w:br/>
        <w:t>* ויתור: כמובן ללא תמורה, יהיה לו תוקף לפי דיני המתנה.</w:t>
      </w:r>
      <w:r w:rsidRPr="00A55B95">
        <w:rPr>
          <w:rFonts w:ascii="David" w:hAnsi="David" w:cs="David"/>
          <w:sz w:val="28"/>
          <w:szCs w:val="28"/>
          <w:rtl/>
        </w:rPr>
        <w:br/>
      </w:r>
      <w:r w:rsidRPr="00A55B95">
        <w:rPr>
          <w:rFonts w:ascii="David" w:hAnsi="David" w:cs="David" w:hint="cs"/>
          <w:sz w:val="28"/>
          <w:szCs w:val="28"/>
          <w:rtl/>
        </w:rPr>
        <w:t xml:space="preserve">נושא ויתור לא מוסדר בצורה סדורה </w:t>
      </w:r>
      <w:proofErr w:type="spellStart"/>
      <w:r w:rsidRPr="00A55B95">
        <w:rPr>
          <w:rFonts w:ascii="David" w:hAnsi="David" w:cs="David" w:hint="cs"/>
          <w:sz w:val="28"/>
          <w:szCs w:val="28"/>
          <w:rtl/>
        </w:rPr>
        <w:t>בחוה"ח</w:t>
      </w:r>
      <w:proofErr w:type="spellEnd"/>
      <w:r w:rsidRPr="00A55B95">
        <w:rPr>
          <w:rFonts w:ascii="David" w:hAnsi="David" w:cs="David" w:hint="cs"/>
          <w:sz w:val="28"/>
          <w:szCs w:val="28"/>
          <w:rtl/>
        </w:rPr>
        <w:t xml:space="preserve"> . </w:t>
      </w:r>
      <w:r w:rsidRPr="00A55B95">
        <w:rPr>
          <w:rFonts w:ascii="David" w:hAnsi="David" w:cs="David"/>
          <w:sz w:val="28"/>
          <w:szCs w:val="28"/>
          <w:rtl/>
        </w:rPr>
        <w:br/>
      </w:r>
      <w:r w:rsidRPr="00A55B95">
        <w:rPr>
          <w:rFonts w:ascii="David" w:hAnsi="David" w:cs="David" w:hint="cs"/>
          <w:sz w:val="28"/>
          <w:szCs w:val="28"/>
          <w:rtl/>
        </w:rPr>
        <w:t xml:space="preserve">עוצמת </w:t>
      </w:r>
      <w:proofErr w:type="spellStart"/>
      <w:r w:rsidRPr="00A55B95">
        <w:rPr>
          <w:rFonts w:ascii="David" w:hAnsi="David" w:cs="David" w:hint="cs"/>
          <w:sz w:val="28"/>
          <w:szCs w:val="28"/>
          <w:rtl/>
        </w:rPr>
        <w:t>חוה"ח</w:t>
      </w:r>
      <w:proofErr w:type="spellEnd"/>
      <w:r w:rsidRPr="00A55B95">
        <w:rPr>
          <w:rFonts w:ascii="David" w:hAnsi="David" w:cs="David" w:hint="cs"/>
          <w:sz w:val="28"/>
          <w:szCs w:val="28"/>
          <w:rtl/>
        </w:rPr>
        <w:t xml:space="preserve"> נובעת מכך שגם מה שלא כתוב בחוק </w:t>
      </w:r>
      <w:r w:rsidRPr="00A55B95">
        <w:rPr>
          <w:rFonts w:ascii="David" w:hAnsi="David" w:cs="David"/>
          <w:sz w:val="28"/>
          <w:szCs w:val="28"/>
          <w:rtl/>
        </w:rPr>
        <w:t>–</w:t>
      </w:r>
      <w:r w:rsidRPr="00A55B95">
        <w:rPr>
          <w:rFonts w:ascii="David" w:hAnsi="David" w:cs="David" w:hint="cs"/>
          <w:sz w:val="28"/>
          <w:szCs w:val="28"/>
          <w:rtl/>
        </w:rPr>
        <w:t xml:space="preserve"> </w:t>
      </w:r>
      <w:proofErr w:type="spellStart"/>
      <w:r w:rsidRPr="00A55B95">
        <w:rPr>
          <w:rFonts w:ascii="David" w:hAnsi="David" w:cs="David" w:hint="cs"/>
          <w:sz w:val="28"/>
          <w:szCs w:val="28"/>
          <w:rtl/>
        </w:rPr>
        <w:t>הש</w:t>
      </w:r>
      <w:proofErr w:type="spellEnd"/>
      <w:r w:rsidRPr="00A55B95">
        <w:rPr>
          <w:rFonts w:ascii="David" w:hAnsi="David" w:cs="David" w:hint="cs"/>
          <w:sz w:val="28"/>
          <w:szCs w:val="28"/>
          <w:rtl/>
        </w:rPr>
        <w:t>' ידעו מה לעשות.</w:t>
      </w:r>
    </w:p>
    <w:p w:rsidR="00224C26" w:rsidRPr="00A55B95" w:rsidRDefault="003D72E6" w:rsidP="00224C26">
      <w:pPr>
        <w:rPr>
          <w:rFonts w:ascii="David" w:hAnsi="David" w:cs="David"/>
          <w:sz w:val="28"/>
          <w:szCs w:val="28"/>
          <w:rtl/>
        </w:rPr>
      </w:pPr>
      <w:r w:rsidRPr="00A55B95">
        <w:rPr>
          <w:rFonts w:ascii="David" w:hAnsi="David" w:cs="David"/>
          <w:sz w:val="28"/>
          <w:szCs w:val="28"/>
          <w:rtl/>
        </w:rPr>
        <w:lastRenderedPageBreak/>
        <w:br/>
      </w:r>
      <w:r w:rsidRPr="00A55B95">
        <w:rPr>
          <w:rFonts w:ascii="David" w:hAnsi="David" w:cs="David" w:hint="cs"/>
          <w:sz w:val="28"/>
          <w:szCs w:val="28"/>
          <w:rtl/>
        </w:rPr>
        <w:t>*** הגדרות של המונחים **** :</w:t>
      </w:r>
      <w:r w:rsidRPr="00A55B95">
        <w:rPr>
          <w:rFonts w:ascii="David" w:hAnsi="David" w:cs="David" w:hint="cs"/>
          <w:sz w:val="28"/>
          <w:szCs w:val="28"/>
          <w:rtl/>
        </w:rPr>
        <w:br/>
      </w:r>
      <w:r w:rsidR="0037711E" w:rsidRPr="00A55B95">
        <w:rPr>
          <w:rFonts w:ascii="David" w:hAnsi="David" w:cs="David" w:hint="cs"/>
          <w:sz w:val="28"/>
          <w:szCs w:val="28"/>
          <w:rtl/>
        </w:rPr>
        <w:t xml:space="preserve">{ </w:t>
      </w:r>
      <w:proofErr w:type="spellStart"/>
      <w:r w:rsidR="0037711E" w:rsidRPr="00A55B95">
        <w:rPr>
          <w:rFonts w:ascii="David" w:hAnsi="David" w:cs="David" w:hint="cs"/>
          <w:sz w:val="28"/>
          <w:szCs w:val="28"/>
          <w:rtl/>
        </w:rPr>
        <w:t>חוה"ח</w:t>
      </w:r>
      <w:proofErr w:type="spellEnd"/>
      <w:r w:rsidR="0037711E" w:rsidRPr="00A55B95">
        <w:rPr>
          <w:rFonts w:ascii="David" w:hAnsi="David" w:cs="David" w:hint="cs"/>
          <w:sz w:val="28"/>
          <w:szCs w:val="28"/>
          <w:rtl/>
        </w:rPr>
        <w:t xml:space="preserve"> תרופות</w:t>
      </w:r>
      <w:r w:rsidR="0037711E" w:rsidRPr="00A55B95">
        <w:rPr>
          <w:rFonts w:ascii="David" w:hAnsi="David" w:cs="David"/>
          <w:sz w:val="28"/>
          <w:szCs w:val="28"/>
        </w:rPr>
        <w:t xml:space="preserve"> </w:t>
      </w:r>
      <w:r w:rsidR="0037711E" w:rsidRPr="00A55B95">
        <w:rPr>
          <w:rFonts w:ascii="David" w:hAnsi="David" w:cs="David" w:hint="cs"/>
          <w:sz w:val="28"/>
          <w:szCs w:val="28"/>
          <w:rtl/>
        </w:rPr>
        <w:t>} :</w:t>
      </w:r>
      <w:r w:rsidR="0037711E" w:rsidRPr="00A55B95">
        <w:rPr>
          <w:rFonts w:ascii="David" w:hAnsi="David" w:cs="David" w:hint="cs"/>
          <w:sz w:val="28"/>
          <w:szCs w:val="28"/>
          <w:rtl/>
        </w:rPr>
        <w:br/>
      </w:r>
      <w:r w:rsidR="0037711E" w:rsidRPr="00A55B95">
        <w:rPr>
          <w:rFonts w:ascii="David" w:hAnsi="David" w:cs="David"/>
          <w:sz w:val="28"/>
          <w:szCs w:val="28"/>
          <w:rtl/>
        </w:rPr>
        <w:br/>
      </w:r>
      <w:r w:rsidR="0037711E" w:rsidRPr="00A55B95">
        <w:rPr>
          <w:rFonts w:ascii="David" w:hAnsi="David" w:cs="David" w:hint="cs"/>
          <w:sz w:val="28"/>
          <w:szCs w:val="28"/>
          <w:rtl/>
        </w:rPr>
        <w:t xml:space="preserve">* ס' 1 ס' הגדרות: מגדיר מהי הפרה, נפגע, אכיפה </w:t>
      </w:r>
      <w:proofErr w:type="spellStart"/>
      <w:r w:rsidR="0037711E" w:rsidRPr="00A55B95">
        <w:rPr>
          <w:rFonts w:ascii="David" w:hAnsi="David" w:cs="David" w:hint="cs"/>
          <w:sz w:val="28"/>
          <w:szCs w:val="28"/>
          <w:rtl/>
        </w:rPr>
        <w:t>וכו</w:t>
      </w:r>
      <w:proofErr w:type="spellEnd"/>
      <w:r w:rsidR="0037711E" w:rsidRPr="00A55B95">
        <w:rPr>
          <w:rFonts w:ascii="David" w:hAnsi="David" w:cs="David" w:hint="cs"/>
          <w:sz w:val="28"/>
          <w:szCs w:val="28"/>
          <w:rtl/>
        </w:rPr>
        <w:t>'.</w:t>
      </w:r>
      <w:r w:rsidR="0037711E" w:rsidRPr="00A55B95">
        <w:rPr>
          <w:rFonts w:ascii="David" w:hAnsi="David" w:cs="David" w:hint="cs"/>
          <w:sz w:val="28"/>
          <w:szCs w:val="28"/>
          <w:rtl/>
        </w:rPr>
        <w:br/>
      </w:r>
      <w:r w:rsidR="0037711E" w:rsidRPr="00A55B95">
        <w:rPr>
          <w:rFonts w:ascii="David" w:hAnsi="David" w:cs="David"/>
          <w:sz w:val="28"/>
          <w:szCs w:val="28"/>
          <w:rtl/>
        </w:rPr>
        <w:br/>
      </w:r>
      <w:r w:rsidR="0037711E" w:rsidRPr="00A55B95">
        <w:rPr>
          <w:rFonts w:ascii="David" w:hAnsi="David" w:cs="David" w:hint="cs"/>
          <w:sz w:val="28"/>
          <w:szCs w:val="28"/>
          <w:rtl/>
        </w:rPr>
        <w:t xml:space="preserve">* ס' 2 </w:t>
      </w:r>
      <w:r w:rsidR="0037711E" w:rsidRPr="00A55B95">
        <w:rPr>
          <w:rFonts w:ascii="David" w:hAnsi="David" w:cs="David"/>
          <w:sz w:val="28"/>
          <w:szCs w:val="28"/>
          <w:rtl/>
        </w:rPr>
        <w:t>–</w:t>
      </w:r>
      <w:r w:rsidR="0037711E" w:rsidRPr="00A55B95">
        <w:rPr>
          <w:rFonts w:ascii="David" w:hAnsi="David" w:cs="David" w:hint="cs"/>
          <w:sz w:val="28"/>
          <w:szCs w:val="28"/>
          <w:rtl/>
        </w:rPr>
        <w:t xml:space="preserve"> המרכזי. קובע שאם הופר חוזה, זכאי הנפגע לתבוע ואלה </w:t>
      </w:r>
      <w:proofErr w:type="spellStart"/>
      <w:r w:rsidR="0037711E" w:rsidRPr="00A55B95">
        <w:rPr>
          <w:rFonts w:ascii="David" w:hAnsi="David" w:cs="David" w:hint="cs"/>
          <w:sz w:val="28"/>
          <w:szCs w:val="28"/>
          <w:rtl/>
        </w:rPr>
        <w:t>הסעדים</w:t>
      </w:r>
      <w:proofErr w:type="spellEnd"/>
      <w:r w:rsidR="0037711E" w:rsidRPr="00A55B95">
        <w:rPr>
          <w:rFonts w:ascii="David" w:hAnsi="David" w:cs="David" w:hint="cs"/>
          <w:sz w:val="28"/>
          <w:szCs w:val="28"/>
          <w:rtl/>
        </w:rPr>
        <w:t xml:space="preserve"> העיקריים: אכיפה , ביטול והשבה ו/או פיצויים .</w:t>
      </w:r>
      <w:r w:rsidR="00224C26" w:rsidRPr="00A55B95">
        <w:rPr>
          <w:rFonts w:ascii="David" w:hAnsi="David" w:cs="David" w:hint="cs"/>
          <w:sz w:val="28"/>
          <w:szCs w:val="28"/>
          <w:rtl/>
        </w:rPr>
        <w:t xml:space="preserve"> פיצויים יוכלו להיות סעד עצמאי, יכול להיות כסעד נוסף אם נגרמו נזקים שהביטול/האכיפה לא פותרים. פיצויים </w:t>
      </w:r>
      <w:r w:rsidR="00224C26" w:rsidRPr="00A55B95">
        <w:rPr>
          <w:rFonts w:ascii="David" w:hAnsi="David" w:cs="David"/>
          <w:sz w:val="28"/>
          <w:szCs w:val="28"/>
          <w:rtl/>
        </w:rPr>
        <w:t>–</w:t>
      </w:r>
      <w:r w:rsidR="00224C26" w:rsidRPr="00A55B95">
        <w:rPr>
          <w:rFonts w:ascii="David" w:hAnsi="David" w:cs="David" w:hint="cs"/>
          <w:sz w:val="28"/>
          <w:szCs w:val="28"/>
          <w:rtl/>
        </w:rPr>
        <w:t xml:space="preserve"> הסעד הנפוץ ביותר! 3 </w:t>
      </w:r>
      <w:proofErr w:type="spellStart"/>
      <w:r w:rsidR="00224C26" w:rsidRPr="00A55B95">
        <w:rPr>
          <w:rFonts w:ascii="David" w:hAnsi="David" w:cs="David" w:hint="cs"/>
          <w:sz w:val="28"/>
          <w:szCs w:val="28"/>
          <w:rtl/>
        </w:rPr>
        <w:t>הסעדים</w:t>
      </w:r>
      <w:proofErr w:type="spellEnd"/>
      <w:r w:rsidR="00224C26" w:rsidRPr="00A55B95">
        <w:rPr>
          <w:rFonts w:ascii="David" w:hAnsi="David" w:cs="David" w:hint="cs"/>
          <w:sz w:val="28"/>
          <w:szCs w:val="28"/>
          <w:rtl/>
        </w:rPr>
        <w:t xml:space="preserve"> הם </w:t>
      </w:r>
      <w:proofErr w:type="spellStart"/>
      <w:r w:rsidR="00224C26" w:rsidRPr="00A55B95">
        <w:rPr>
          <w:rFonts w:ascii="David" w:hAnsi="David" w:cs="David" w:hint="cs"/>
          <w:sz w:val="28"/>
          <w:szCs w:val="28"/>
          <w:rtl/>
        </w:rPr>
        <w:t>הסעדים</w:t>
      </w:r>
      <w:proofErr w:type="spellEnd"/>
      <w:r w:rsidR="00224C26" w:rsidRPr="00A55B95">
        <w:rPr>
          <w:rFonts w:ascii="David" w:hAnsi="David" w:cs="David" w:hint="cs"/>
          <w:sz w:val="28"/>
          <w:szCs w:val="28"/>
          <w:rtl/>
        </w:rPr>
        <w:t xml:space="preserve"> הראשיים .</w:t>
      </w:r>
      <w:r w:rsidR="00224C26" w:rsidRPr="00A55B95">
        <w:rPr>
          <w:rFonts w:ascii="David" w:hAnsi="David" w:cs="David"/>
          <w:sz w:val="28"/>
          <w:szCs w:val="28"/>
          <w:rtl/>
        </w:rPr>
        <w:br/>
      </w:r>
      <w:r w:rsidR="00224C26" w:rsidRPr="00A55B95">
        <w:rPr>
          <w:rFonts w:ascii="David" w:hAnsi="David" w:cs="David" w:hint="cs"/>
          <w:sz w:val="28"/>
          <w:szCs w:val="28"/>
          <w:rtl/>
        </w:rPr>
        <w:t xml:space="preserve">הנפגע יכול להחליט איזה </w:t>
      </w:r>
      <w:proofErr w:type="spellStart"/>
      <w:r w:rsidR="00224C26" w:rsidRPr="00A55B95">
        <w:rPr>
          <w:rFonts w:ascii="David" w:hAnsi="David" w:cs="David" w:hint="cs"/>
          <w:sz w:val="28"/>
          <w:szCs w:val="28"/>
          <w:rtl/>
        </w:rPr>
        <w:t>מהסעדים</w:t>
      </w:r>
      <w:proofErr w:type="spellEnd"/>
      <w:r w:rsidR="00224C26" w:rsidRPr="00A55B95">
        <w:rPr>
          <w:rFonts w:ascii="David" w:hAnsi="David" w:cs="David" w:hint="cs"/>
          <w:sz w:val="28"/>
          <w:szCs w:val="28"/>
          <w:rtl/>
        </w:rPr>
        <w:t xml:space="preserve"> רוצה.</w:t>
      </w:r>
      <w:r w:rsidR="0037711E" w:rsidRPr="00A55B95">
        <w:rPr>
          <w:rFonts w:ascii="David" w:hAnsi="David" w:cs="David" w:hint="cs"/>
          <w:sz w:val="28"/>
          <w:szCs w:val="28"/>
          <w:rtl/>
        </w:rPr>
        <w:br/>
      </w:r>
      <w:r w:rsidR="0037711E" w:rsidRPr="00A55B95">
        <w:rPr>
          <w:rFonts w:ascii="David" w:hAnsi="David" w:cs="David"/>
          <w:sz w:val="28"/>
          <w:szCs w:val="28"/>
          <w:rtl/>
        </w:rPr>
        <w:br/>
      </w:r>
      <w:r w:rsidR="0037711E" w:rsidRPr="00A55B95">
        <w:rPr>
          <w:rFonts w:ascii="David" w:hAnsi="David" w:cs="David" w:hint="cs"/>
          <w:sz w:val="28"/>
          <w:szCs w:val="28"/>
          <w:rtl/>
        </w:rPr>
        <w:t>*</w:t>
      </w:r>
      <w:r w:rsidR="00224C26" w:rsidRPr="00A55B95">
        <w:rPr>
          <w:rFonts w:ascii="David" w:hAnsi="David" w:cs="David" w:hint="cs"/>
          <w:sz w:val="28"/>
          <w:szCs w:val="28"/>
          <w:rtl/>
        </w:rPr>
        <w:t xml:space="preserve"> פרק ב' דן בתרופות. סימן ד' </w:t>
      </w:r>
      <w:r w:rsidR="00224C26" w:rsidRPr="00A55B95">
        <w:rPr>
          <w:rFonts w:ascii="David" w:hAnsi="David" w:cs="David"/>
          <w:sz w:val="28"/>
          <w:szCs w:val="28"/>
          <w:rtl/>
        </w:rPr>
        <w:t>–</w:t>
      </w:r>
      <w:r w:rsidR="00224C26" w:rsidRPr="00A55B95">
        <w:rPr>
          <w:rFonts w:ascii="David" w:hAnsi="David" w:cs="David" w:hint="cs"/>
          <w:sz w:val="28"/>
          <w:szCs w:val="28"/>
          <w:rtl/>
        </w:rPr>
        <w:t xml:space="preserve"> אכיפת חוזה.</w:t>
      </w:r>
      <w:r w:rsidR="00224C26" w:rsidRPr="00A55B95">
        <w:rPr>
          <w:rFonts w:ascii="David" w:hAnsi="David" w:cs="David"/>
          <w:sz w:val="28"/>
          <w:szCs w:val="28"/>
          <w:rtl/>
        </w:rPr>
        <w:br/>
      </w:r>
      <w:r w:rsidR="00224C26" w:rsidRPr="00A55B95">
        <w:rPr>
          <w:rFonts w:ascii="David" w:hAnsi="David" w:cs="David" w:hint="cs"/>
          <w:sz w:val="28"/>
          <w:szCs w:val="28"/>
          <w:rtl/>
        </w:rPr>
        <w:t>ס' 3: הזכות לאכיפה יש לה מס' מגבלות.</w:t>
      </w:r>
      <w:r w:rsidR="00224C26" w:rsidRPr="00A55B95">
        <w:rPr>
          <w:rFonts w:ascii="David" w:hAnsi="David" w:cs="David"/>
          <w:sz w:val="28"/>
          <w:szCs w:val="28"/>
          <w:rtl/>
        </w:rPr>
        <w:br/>
      </w:r>
      <w:r w:rsidR="00224C26" w:rsidRPr="00A55B95">
        <w:rPr>
          <w:rFonts w:ascii="David" w:hAnsi="David" w:cs="David" w:hint="cs"/>
          <w:sz w:val="28"/>
          <w:szCs w:val="28"/>
          <w:rtl/>
        </w:rPr>
        <w:br/>
        <w:t xml:space="preserve">*ס' 4 מסמיך את ביהמ"ש לקבוע תנאים באכיפה. </w:t>
      </w:r>
      <w:r w:rsidR="00224C26" w:rsidRPr="00A55B95">
        <w:rPr>
          <w:rFonts w:ascii="David" w:hAnsi="David" w:cs="David"/>
          <w:sz w:val="28"/>
          <w:szCs w:val="28"/>
          <w:rtl/>
        </w:rPr>
        <w:br/>
      </w:r>
      <w:r w:rsidR="00224C26" w:rsidRPr="00A55B95">
        <w:rPr>
          <w:rFonts w:ascii="David" w:hAnsi="David" w:cs="David"/>
          <w:sz w:val="28"/>
          <w:szCs w:val="28"/>
          <w:rtl/>
        </w:rPr>
        <w:br/>
      </w:r>
      <w:r w:rsidR="00224C26" w:rsidRPr="00A55B95">
        <w:rPr>
          <w:rFonts w:ascii="David" w:hAnsi="David" w:cs="David" w:hint="cs"/>
          <w:sz w:val="28"/>
          <w:szCs w:val="28"/>
          <w:rtl/>
        </w:rPr>
        <w:t xml:space="preserve">*ס' 5 </w:t>
      </w:r>
      <w:r w:rsidR="00224C26" w:rsidRPr="00A55B95">
        <w:rPr>
          <w:rFonts w:ascii="David" w:hAnsi="David" w:cs="David"/>
          <w:sz w:val="28"/>
          <w:szCs w:val="28"/>
          <w:rtl/>
        </w:rPr>
        <w:t>–</w:t>
      </w:r>
      <w:r w:rsidR="00224C26" w:rsidRPr="00A55B95">
        <w:rPr>
          <w:rFonts w:ascii="David" w:hAnsi="David" w:cs="David" w:hint="cs"/>
          <w:sz w:val="28"/>
          <w:szCs w:val="28"/>
          <w:rtl/>
        </w:rPr>
        <w:t xml:space="preserve"> במקרה של צורך ברישום, ביהמ"ש יורה עליו והוא יתבצע לפי צו של ביהמ"ש.</w:t>
      </w:r>
      <w:r w:rsidR="00224C26" w:rsidRPr="00A55B95">
        <w:rPr>
          <w:rFonts w:ascii="David" w:hAnsi="David" w:cs="David"/>
          <w:sz w:val="28"/>
          <w:szCs w:val="28"/>
          <w:rtl/>
        </w:rPr>
        <w:br/>
      </w:r>
      <w:r w:rsidR="00224C26" w:rsidRPr="00A55B95">
        <w:rPr>
          <w:rFonts w:ascii="David" w:hAnsi="David" w:cs="David" w:hint="cs"/>
          <w:sz w:val="28"/>
          <w:szCs w:val="28"/>
          <w:rtl/>
        </w:rPr>
        <w:br/>
        <w:t xml:space="preserve">*ס' 6 </w:t>
      </w:r>
      <w:r w:rsidR="00224C26" w:rsidRPr="00A55B95">
        <w:rPr>
          <w:rFonts w:ascii="David" w:hAnsi="David" w:cs="David"/>
          <w:sz w:val="28"/>
          <w:szCs w:val="28"/>
          <w:rtl/>
        </w:rPr>
        <w:t>–</w:t>
      </w:r>
      <w:r w:rsidR="00224C26" w:rsidRPr="00A55B95">
        <w:rPr>
          <w:rFonts w:ascii="David" w:hAnsi="David" w:cs="David" w:hint="cs"/>
          <w:sz w:val="28"/>
          <w:szCs w:val="28"/>
          <w:rtl/>
        </w:rPr>
        <w:t xml:space="preserve"> הגדרת הפרה יסודית.</w:t>
      </w:r>
      <w:r w:rsidR="00224C26" w:rsidRPr="00A55B95">
        <w:rPr>
          <w:rFonts w:ascii="David" w:hAnsi="David" w:cs="David"/>
          <w:sz w:val="28"/>
          <w:szCs w:val="28"/>
          <w:rtl/>
        </w:rPr>
        <w:br/>
      </w:r>
      <w:r w:rsidR="00224C26" w:rsidRPr="00A55B95">
        <w:rPr>
          <w:rFonts w:ascii="David" w:hAnsi="David" w:cs="David" w:hint="cs"/>
          <w:sz w:val="28"/>
          <w:szCs w:val="28"/>
          <w:rtl/>
        </w:rPr>
        <w:br/>
        <w:t xml:space="preserve">*ס' 7 </w:t>
      </w:r>
      <w:r w:rsidR="00224C26" w:rsidRPr="00A55B95">
        <w:rPr>
          <w:rFonts w:ascii="David" w:hAnsi="David" w:cs="David"/>
          <w:sz w:val="28"/>
          <w:szCs w:val="28"/>
          <w:rtl/>
        </w:rPr>
        <w:t>–</w:t>
      </w:r>
      <w:r w:rsidR="00224C26" w:rsidRPr="00A55B95">
        <w:rPr>
          <w:rFonts w:ascii="David" w:hAnsi="David" w:cs="David" w:hint="cs"/>
          <w:sz w:val="28"/>
          <w:szCs w:val="28"/>
          <w:rtl/>
        </w:rPr>
        <w:t xml:space="preserve"> הזכות לביטול </w:t>
      </w:r>
      <w:r w:rsidR="00224C26" w:rsidRPr="00A55B95">
        <w:rPr>
          <w:rFonts w:ascii="David" w:hAnsi="David" w:cs="David"/>
          <w:sz w:val="28"/>
          <w:szCs w:val="28"/>
          <w:rtl/>
        </w:rPr>
        <w:t>–</w:t>
      </w:r>
      <w:r w:rsidR="00224C26" w:rsidRPr="00A55B95">
        <w:rPr>
          <w:rFonts w:ascii="David" w:hAnsi="David" w:cs="David" w:hint="cs"/>
          <w:sz w:val="28"/>
          <w:szCs w:val="28"/>
          <w:rtl/>
        </w:rPr>
        <w:t xml:space="preserve"> הפרה יסודית לבין לא יסודית. במשפט הישראלי ניתן לבטל חוזה גם בדין הפרה לא יסודית אם ימולאו דרישות 7ב.</w:t>
      </w:r>
      <w:r w:rsidR="00224C26" w:rsidRPr="00A55B95">
        <w:rPr>
          <w:rFonts w:ascii="David" w:hAnsi="David" w:cs="David" w:hint="cs"/>
          <w:sz w:val="28"/>
          <w:szCs w:val="28"/>
          <w:rtl/>
        </w:rPr>
        <w:br/>
      </w:r>
      <w:r w:rsidR="00224C26" w:rsidRPr="00A55B95">
        <w:rPr>
          <w:rFonts w:ascii="David" w:hAnsi="David" w:cs="David"/>
          <w:sz w:val="28"/>
          <w:szCs w:val="28"/>
          <w:rtl/>
        </w:rPr>
        <w:br/>
      </w:r>
      <w:r w:rsidR="00224C26" w:rsidRPr="00A55B95">
        <w:rPr>
          <w:rFonts w:ascii="David" w:hAnsi="David" w:cs="David" w:hint="cs"/>
          <w:sz w:val="28"/>
          <w:szCs w:val="28"/>
          <w:rtl/>
        </w:rPr>
        <w:t xml:space="preserve">8 </w:t>
      </w:r>
      <w:r w:rsidR="00224C26" w:rsidRPr="00A55B95">
        <w:rPr>
          <w:rFonts w:ascii="David" w:hAnsi="David" w:cs="David"/>
          <w:sz w:val="28"/>
          <w:szCs w:val="28"/>
          <w:rtl/>
        </w:rPr>
        <w:t>–</w:t>
      </w:r>
      <w:r w:rsidR="00224C26" w:rsidRPr="00A55B95">
        <w:rPr>
          <w:rFonts w:ascii="David" w:hAnsi="David" w:cs="David" w:hint="cs"/>
          <w:sz w:val="28"/>
          <w:szCs w:val="28"/>
          <w:rtl/>
        </w:rPr>
        <w:t xml:space="preserve"> דרך הביטול: הודעה, זמן סביר.</w:t>
      </w:r>
      <w:r w:rsidR="00224C26" w:rsidRPr="00A55B95">
        <w:rPr>
          <w:rFonts w:ascii="David" w:hAnsi="David" w:cs="David" w:hint="cs"/>
          <w:sz w:val="28"/>
          <w:szCs w:val="28"/>
          <w:rtl/>
        </w:rPr>
        <w:br/>
      </w:r>
      <w:r w:rsidR="00224C26" w:rsidRPr="00A55B95">
        <w:rPr>
          <w:rFonts w:ascii="David" w:hAnsi="David" w:cs="David" w:hint="cs"/>
          <w:sz w:val="28"/>
          <w:szCs w:val="28"/>
          <w:rtl/>
        </w:rPr>
        <w:br/>
        <w:t xml:space="preserve">9 </w:t>
      </w:r>
      <w:r w:rsidR="00224C26" w:rsidRPr="00A55B95">
        <w:rPr>
          <w:rFonts w:ascii="David" w:hAnsi="David" w:cs="David"/>
          <w:sz w:val="28"/>
          <w:szCs w:val="28"/>
          <w:rtl/>
        </w:rPr>
        <w:t>–</w:t>
      </w:r>
      <w:r w:rsidR="00224C26" w:rsidRPr="00A55B95">
        <w:rPr>
          <w:rFonts w:ascii="David" w:hAnsi="David" w:cs="David" w:hint="cs"/>
          <w:sz w:val="28"/>
          <w:szCs w:val="28"/>
          <w:rtl/>
        </w:rPr>
        <w:t xml:space="preserve"> כל צד ישיב את שקיבל (סחורות, כספים וכו'). אין הצדקה </w:t>
      </w:r>
      <w:proofErr w:type="spellStart"/>
      <w:r w:rsidR="00224C26" w:rsidRPr="00A55B95">
        <w:rPr>
          <w:rFonts w:ascii="David" w:hAnsi="David" w:cs="David" w:hint="cs"/>
          <w:sz w:val="28"/>
          <w:szCs w:val="28"/>
          <w:rtl/>
        </w:rPr>
        <w:t>שישאר</w:t>
      </w:r>
      <w:proofErr w:type="spellEnd"/>
      <w:r w:rsidR="00224C26" w:rsidRPr="00A55B95">
        <w:rPr>
          <w:rFonts w:ascii="David" w:hAnsi="David" w:cs="David" w:hint="cs"/>
          <w:sz w:val="28"/>
          <w:szCs w:val="28"/>
          <w:rtl/>
        </w:rPr>
        <w:t xml:space="preserve"> אקראית אצל מי שביטל לאחר ביטול החוזה.</w:t>
      </w:r>
      <w:r w:rsidR="00224C26" w:rsidRPr="00A55B95">
        <w:rPr>
          <w:rFonts w:ascii="David" w:hAnsi="David" w:cs="David"/>
          <w:sz w:val="28"/>
          <w:szCs w:val="28"/>
          <w:rtl/>
        </w:rPr>
        <w:br/>
      </w:r>
      <w:r w:rsidR="00224C26" w:rsidRPr="00A55B95">
        <w:rPr>
          <w:rFonts w:ascii="David" w:hAnsi="David" w:cs="David" w:hint="cs"/>
          <w:sz w:val="28"/>
          <w:szCs w:val="28"/>
          <w:rtl/>
        </w:rPr>
        <w:br/>
        <w:t>ס' 10: הזכות לפיצויים.</w:t>
      </w:r>
    </w:p>
    <w:p w:rsidR="00A662DC" w:rsidRPr="00A55B95" w:rsidRDefault="00224C26" w:rsidP="00A662DC">
      <w:pPr>
        <w:rPr>
          <w:rFonts w:ascii="David" w:hAnsi="David" w:cs="David"/>
          <w:sz w:val="28"/>
          <w:szCs w:val="28"/>
          <w:rtl/>
        </w:rPr>
      </w:pPr>
      <w:r w:rsidRPr="00A55B95">
        <w:rPr>
          <w:rFonts w:ascii="David" w:hAnsi="David" w:cs="David" w:hint="cs"/>
          <w:sz w:val="28"/>
          <w:szCs w:val="28"/>
          <w:rtl/>
        </w:rPr>
        <w:t>ס' 11: מס' מקרים של פיצויים ללא הוכחת נזק..</w:t>
      </w:r>
      <w:r w:rsidR="00A662DC" w:rsidRPr="00A55B95">
        <w:rPr>
          <w:rFonts w:ascii="David" w:hAnsi="David" w:cs="David" w:hint="cs"/>
          <w:sz w:val="28"/>
          <w:szCs w:val="28"/>
          <w:rtl/>
        </w:rPr>
        <w:br/>
      </w:r>
      <w:r w:rsidRPr="00A55B95">
        <w:rPr>
          <w:rFonts w:ascii="David" w:hAnsi="David" w:cs="David"/>
          <w:sz w:val="28"/>
          <w:szCs w:val="28"/>
          <w:rtl/>
        </w:rPr>
        <w:br/>
      </w:r>
      <w:r w:rsidRPr="00A55B95">
        <w:rPr>
          <w:rFonts w:ascii="David" w:hAnsi="David" w:cs="David" w:hint="cs"/>
          <w:sz w:val="28"/>
          <w:szCs w:val="28"/>
          <w:rtl/>
        </w:rPr>
        <w:t>ס' 13: עוסק בפיצויים בעד נזק שאינו ממוני (עוגמת נפש, צער, בושה וכו').</w:t>
      </w:r>
      <w:r w:rsidR="00A662DC" w:rsidRPr="00A55B95">
        <w:rPr>
          <w:rFonts w:ascii="David" w:hAnsi="David" w:cs="David" w:hint="cs"/>
          <w:sz w:val="28"/>
          <w:szCs w:val="28"/>
          <w:rtl/>
        </w:rPr>
        <w:br/>
      </w:r>
      <w:r w:rsidRPr="00A55B95">
        <w:rPr>
          <w:rFonts w:ascii="David" w:hAnsi="David" w:cs="David"/>
          <w:sz w:val="28"/>
          <w:szCs w:val="28"/>
          <w:rtl/>
        </w:rPr>
        <w:br/>
      </w:r>
      <w:r w:rsidRPr="00A55B95">
        <w:rPr>
          <w:rFonts w:ascii="David" w:hAnsi="David" w:cs="David" w:hint="cs"/>
          <w:sz w:val="28"/>
          <w:szCs w:val="28"/>
          <w:rtl/>
        </w:rPr>
        <w:t>ס' 14: מטיל חובה / נטל של הקטנת הנזק. כלומר אם אפשר בצורה סבירה להקטין את הנזק אין טעם לאפשר לו לגדול ולצמוח כשהיא לא כרוכה בקשיים מיוחדים.</w:t>
      </w:r>
      <w:r w:rsidRPr="00A55B95">
        <w:rPr>
          <w:rFonts w:ascii="David" w:hAnsi="David" w:cs="David"/>
          <w:sz w:val="28"/>
          <w:szCs w:val="28"/>
          <w:rtl/>
        </w:rPr>
        <w:br/>
      </w:r>
      <w:r w:rsidRPr="00A55B95">
        <w:rPr>
          <w:rFonts w:ascii="David" w:hAnsi="David" w:cs="David" w:hint="cs"/>
          <w:sz w:val="28"/>
          <w:szCs w:val="28"/>
          <w:rtl/>
        </w:rPr>
        <w:br/>
        <w:t xml:space="preserve">ס' 15: פיצויים מוסכמים </w:t>
      </w:r>
      <w:r w:rsidRPr="00A55B95">
        <w:rPr>
          <w:rFonts w:ascii="David" w:hAnsi="David" w:cs="David"/>
          <w:sz w:val="28"/>
          <w:szCs w:val="28"/>
          <w:rtl/>
        </w:rPr>
        <w:t>–</w:t>
      </w:r>
      <w:r w:rsidRPr="00A55B95">
        <w:rPr>
          <w:rFonts w:ascii="David" w:hAnsi="David" w:cs="David" w:hint="cs"/>
          <w:sz w:val="28"/>
          <w:szCs w:val="28"/>
          <w:rtl/>
        </w:rPr>
        <w:t xml:space="preserve"> מאחר וצריך להוכיח פיצויים, בלא מעט חוזים (מקרקעין ואחרים) קובעים שבמקרה של הפרה יהיו פיצויים מוסכמים על הצדדים וביהמ"ש ככלל לא מתערב, יכבד את שכתוב בחוזה אלא אם בלתי סביר (לא דבר פשוט).</w:t>
      </w:r>
      <w:r w:rsidRPr="00A55B95">
        <w:rPr>
          <w:rFonts w:ascii="David" w:hAnsi="David" w:cs="David"/>
          <w:sz w:val="28"/>
          <w:szCs w:val="28"/>
          <w:rtl/>
        </w:rPr>
        <w:br/>
      </w:r>
      <w:r w:rsidRPr="00A55B95">
        <w:rPr>
          <w:rFonts w:ascii="David" w:hAnsi="David" w:cs="David" w:hint="cs"/>
          <w:sz w:val="28"/>
          <w:szCs w:val="28"/>
          <w:rtl/>
        </w:rPr>
        <w:br/>
      </w:r>
      <w:r w:rsidRPr="00A55B95">
        <w:rPr>
          <w:rFonts w:ascii="David" w:hAnsi="David" w:cs="David" w:hint="cs"/>
          <w:sz w:val="28"/>
          <w:szCs w:val="28"/>
          <w:rtl/>
        </w:rPr>
        <w:lastRenderedPageBreak/>
        <w:t>ס' 16:  פיצויים וביטוח.</w:t>
      </w:r>
      <w:r w:rsidR="00FF631F" w:rsidRPr="00A55B95">
        <w:rPr>
          <w:rFonts w:ascii="David" w:hAnsi="David" w:cs="David" w:hint="cs"/>
          <w:sz w:val="28"/>
          <w:szCs w:val="28"/>
          <w:rtl/>
        </w:rPr>
        <w:t xml:space="preserve"> (לא יובא בחשבון הסכום </w:t>
      </w:r>
      <w:r w:rsidR="00FF631F" w:rsidRPr="00A55B95">
        <w:rPr>
          <w:rFonts w:ascii="David" w:hAnsi="David" w:cs="David"/>
          <w:sz w:val="28"/>
          <w:szCs w:val="28"/>
          <w:rtl/>
        </w:rPr>
        <w:t>–</w:t>
      </w:r>
      <w:r w:rsidR="00FF631F" w:rsidRPr="00A55B95">
        <w:rPr>
          <w:rFonts w:ascii="David" w:hAnsi="David" w:cs="David" w:hint="cs"/>
          <w:sz w:val="28"/>
          <w:szCs w:val="28"/>
          <w:rtl/>
        </w:rPr>
        <w:t xml:space="preserve"> במציאות יש מקרים שכן מובא </w:t>
      </w:r>
      <w:proofErr w:type="spellStart"/>
      <w:r w:rsidR="00FF631F" w:rsidRPr="00A55B95">
        <w:rPr>
          <w:rFonts w:ascii="David" w:hAnsi="David" w:cs="David" w:hint="cs"/>
          <w:sz w:val="28"/>
          <w:szCs w:val="28"/>
          <w:rtl/>
        </w:rPr>
        <w:t>וכו</w:t>
      </w:r>
      <w:proofErr w:type="spellEnd"/>
      <w:r w:rsidR="00FF631F" w:rsidRPr="00A55B95">
        <w:rPr>
          <w:rFonts w:ascii="David" w:hAnsi="David" w:cs="David" w:hint="cs"/>
          <w:sz w:val="28"/>
          <w:szCs w:val="28"/>
          <w:rtl/>
        </w:rPr>
        <w:t xml:space="preserve">'. </w:t>
      </w:r>
      <w:r w:rsidR="00A662DC" w:rsidRPr="00A55B95">
        <w:rPr>
          <w:rFonts w:ascii="David" w:hAnsi="David" w:cs="David" w:hint="cs"/>
          <w:sz w:val="28"/>
          <w:szCs w:val="28"/>
          <w:rtl/>
        </w:rPr>
        <w:br/>
      </w:r>
      <w:r w:rsidRPr="00A55B95">
        <w:rPr>
          <w:rFonts w:ascii="David" w:hAnsi="David" w:cs="David"/>
          <w:sz w:val="28"/>
          <w:szCs w:val="28"/>
          <w:rtl/>
        </w:rPr>
        <w:br/>
      </w:r>
      <w:r w:rsidR="00FF631F" w:rsidRPr="00A55B95">
        <w:rPr>
          <w:rFonts w:ascii="David" w:hAnsi="David" w:cs="David" w:hint="cs"/>
          <w:sz w:val="28"/>
          <w:szCs w:val="28"/>
          <w:rtl/>
        </w:rPr>
        <w:t xml:space="preserve">ס' 17: הפרה צפויה . מה קורה אם מועד הביצוע עוד לא הגיע אך ברור שלא יהיה ביצוע? אם בגלל שהמפר אומר, או מהנסיבות... </w:t>
      </w:r>
      <w:r w:rsidR="00A662DC" w:rsidRPr="00A55B95">
        <w:rPr>
          <w:rFonts w:ascii="David" w:hAnsi="David" w:cs="David"/>
          <w:sz w:val="28"/>
          <w:szCs w:val="28"/>
          <w:rtl/>
        </w:rPr>
        <w:br/>
      </w:r>
      <w:r w:rsidR="00FF631F" w:rsidRPr="00A55B95">
        <w:rPr>
          <w:rFonts w:ascii="David" w:hAnsi="David" w:cs="David" w:hint="cs"/>
          <w:sz w:val="28"/>
          <w:szCs w:val="28"/>
          <w:rtl/>
        </w:rPr>
        <w:br/>
      </w:r>
      <w:r w:rsidR="00A662DC" w:rsidRPr="00A55B95">
        <w:rPr>
          <w:rFonts w:ascii="David" w:hAnsi="David" w:cs="David" w:hint="cs"/>
          <w:sz w:val="28"/>
          <w:szCs w:val="28"/>
          <w:rtl/>
        </w:rPr>
        <w:t xml:space="preserve">ס' 18: סיכול. מהו ? עושים חוזה, הצדדים רוצים לקיים אותו וקורה דבר בלתי צפוי </w:t>
      </w:r>
      <w:r w:rsidR="00A662DC" w:rsidRPr="00A55B95">
        <w:rPr>
          <w:rFonts w:ascii="David" w:hAnsi="David" w:cs="David"/>
          <w:sz w:val="28"/>
          <w:szCs w:val="28"/>
          <w:rtl/>
        </w:rPr>
        <w:t>–</w:t>
      </w:r>
      <w:r w:rsidR="00A662DC" w:rsidRPr="00A55B95">
        <w:rPr>
          <w:rFonts w:ascii="David" w:hAnsi="David" w:cs="David" w:hint="cs"/>
          <w:sz w:val="28"/>
          <w:szCs w:val="28"/>
          <w:rtl/>
        </w:rPr>
        <w:t xml:space="preserve"> דבר שלא ניתן לדעת עליו וכו' </w:t>
      </w:r>
      <w:r w:rsidR="00A662DC" w:rsidRPr="00A55B95">
        <w:rPr>
          <w:rFonts w:ascii="David" w:hAnsi="David" w:cs="David"/>
          <w:sz w:val="28"/>
          <w:szCs w:val="28"/>
          <w:rtl/>
        </w:rPr>
        <w:t>–</w:t>
      </w:r>
      <w:r w:rsidR="00A662DC" w:rsidRPr="00A55B95">
        <w:rPr>
          <w:rFonts w:ascii="David" w:hAnsi="David" w:cs="David" w:hint="cs"/>
          <w:sz w:val="28"/>
          <w:szCs w:val="28"/>
          <w:rtl/>
        </w:rPr>
        <w:t xml:space="preserve"> אז יש סיכול! הנושא מתעורר גם בנסיבות פחות חמורות. </w:t>
      </w:r>
      <w:r w:rsidR="00A662DC" w:rsidRPr="00A55B95">
        <w:rPr>
          <w:rFonts w:ascii="David" w:hAnsi="David" w:cs="David"/>
          <w:sz w:val="28"/>
          <w:szCs w:val="28"/>
          <w:rtl/>
        </w:rPr>
        <w:br/>
      </w:r>
      <w:r w:rsidR="00A662DC" w:rsidRPr="00A55B95">
        <w:rPr>
          <w:rFonts w:ascii="David" w:hAnsi="David" w:cs="David" w:hint="cs"/>
          <w:sz w:val="28"/>
          <w:szCs w:val="28"/>
          <w:rtl/>
        </w:rPr>
        <w:br/>
        <w:t>ס' 19: הזכות עיכבון.</w:t>
      </w:r>
      <w:r w:rsidR="00A662DC" w:rsidRPr="00A55B95">
        <w:rPr>
          <w:rFonts w:ascii="David" w:hAnsi="David" w:cs="David"/>
          <w:sz w:val="28"/>
          <w:szCs w:val="28"/>
          <w:rtl/>
        </w:rPr>
        <w:br/>
      </w:r>
      <w:r w:rsidR="00A662DC" w:rsidRPr="00A55B95">
        <w:rPr>
          <w:rFonts w:ascii="David" w:hAnsi="David" w:cs="David" w:hint="cs"/>
          <w:sz w:val="28"/>
          <w:szCs w:val="28"/>
          <w:rtl/>
        </w:rPr>
        <w:t>ס' 20: קיזוז.</w:t>
      </w:r>
      <w:r w:rsidR="00A662DC" w:rsidRPr="00A55B95">
        <w:rPr>
          <w:rFonts w:ascii="David" w:hAnsi="David" w:cs="David"/>
          <w:sz w:val="28"/>
          <w:szCs w:val="28"/>
          <w:rtl/>
        </w:rPr>
        <w:br/>
      </w:r>
      <w:r w:rsidR="00A662DC" w:rsidRPr="00A55B95">
        <w:rPr>
          <w:rFonts w:ascii="David" w:hAnsi="David" w:cs="David" w:hint="cs"/>
          <w:sz w:val="28"/>
          <w:szCs w:val="28"/>
          <w:rtl/>
        </w:rPr>
        <w:t>ס' 21: איך נותנים הודעה, ההנחה שההודעה הגיעה.</w:t>
      </w:r>
      <w:r w:rsidR="00A662DC" w:rsidRPr="00A55B95">
        <w:rPr>
          <w:rFonts w:ascii="David" w:hAnsi="David" w:cs="David"/>
          <w:sz w:val="28"/>
          <w:szCs w:val="28"/>
          <w:rtl/>
        </w:rPr>
        <w:br/>
      </w:r>
      <w:r w:rsidR="00A662DC" w:rsidRPr="00A55B95">
        <w:rPr>
          <w:rFonts w:ascii="David" w:hAnsi="David" w:cs="David" w:hint="cs"/>
          <w:sz w:val="28"/>
          <w:szCs w:val="28"/>
          <w:rtl/>
        </w:rPr>
        <w:t>ס' 22: ישנם עוד סעדים שלביהמ"ש יש סמכות לתת.</w:t>
      </w:r>
      <w:r w:rsidR="00A662DC" w:rsidRPr="00A55B95">
        <w:rPr>
          <w:rFonts w:ascii="David" w:hAnsi="David" w:cs="David"/>
          <w:sz w:val="28"/>
          <w:szCs w:val="28"/>
          <w:rtl/>
        </w:rPr>
        <w:br/>
      </w:r>
      <w:r w:rsidR="00A662DC" w:rsidRPr="00A55B95">
        <w:rPr>
          <w:rFonts w:ascii="David" w:hAnsi="David" w:cs="David" w:hint="cs"/>
          <w:sz w:val="28"/>
          <w:szCs w:val="28"/>
          <w:rtl/>
        </w:rPr>
        <w:t>ס' 24: החוק עצמאי.</w:t>
      </w:r>
    </w:p>
    <w:p w:rsidR="00A30C79" w:rsidRPr="006D01DE" w:rsidRDefault="00A662DC" w:rsidP="00A30C79">
      <w:pPr>
        <w:rPr>
          <w:rFonts w:ascii="David" w:hAnsi="David" w:cs="David"/>
          <w:color w:val="0070C0"/>
          <w:sz w:val="28"/>
          <w:szCs w:val="28"/>
          <w:rtl/>
        </w:rPr>
      </w:pPr>
      <w:r w:rsidRPr="00A55B95">
        <w:rPr>
          <w:rFonts w:ascii="David" w:hAnsi="David" w:cs="David"/>
          <w:sz w:val="28"/>
          <w:szCs w:val="28"/>
          <w:rtl/>
        </w:rPr>
        <w:br/>
      </w:r>
      <w:r w:rsidRPr="00A55B95">
        <w:rPr>
          <w:rFonts w:ascii="David" w:hAnsi="David" w:cs="David" w:hint="cs"/>
          <w:sz w:val="28"/>
          <w:szCs w:val="28"/>
          <w:rtl/>
        </w:rPr>
        <w:t>אם כן החוק עצמו קצר מאוד.</w:t>
      </w:r>
      <w:r w:rsidRPr="00A55B95">
        <w:rPr>
          <w:rFonts w:ascii="David" w:hAnsi="David" w:cs="David"/>
          <w:sz w:val="28"/>
          <w:szCs w:val="28"/>
          <w:rtl/>
        </w:rPr>
        <w:br/>
      </w:r>
      <w:r w:rsidR="007621DE" w:rsidRPr="00A55B95">
        <w:rPr>
          <w:rFonts w:ascii="David" w:hAnsi="David" w:cs="David" w:hint="cs"/>
          <w:sz w:val="28"/>
          <w:szCs w:val="28"/>
          <w:rtl/>
        </w:rPr>
        <w:t xml:space="preserve">בשונה </w:t>
      </w:r>
      <w:proofErr w:type="spellStart"/>
      <w:r w:rsidR="007621DE" w:rsidRPr="00A55B95">
        <w:rPr>
          <w:rFonts w:ascii="David" w:hAnsi="David" w:cs="David" w:hint="cs"/>
          <w:sz w:val="28"/>
          <w:szCs w:val="28"/>
          <w:rtl/>
        </w:rPr>
        <w:t>מחוה"ח</w:t>
      </w:r>
      <w:proofErr w:type="spellEnd"/>
      <w:r w:rsidR="007621DE" w:rsidRPr="00A55B95">
        <w:rPr>
          <w:rFonts w:ascii="David" w:hAnsi="David" w:cs="David" w:hint="cs"/>
          <w:sz w:val="28"/>
          <w:szCs w:val="28"/>
          <w:rtl/>
        </w:rPr>
        <w:t xml:space="preserve"> כללי - כאן יהיו יותר שינויים כשחוק דיני ממונות יכנס לתוקף.</w:t>
      </w:r>
      <w:r w:rsidR="007621DE" w:rsidRPr="00A55B95">
        <w:rPr>
          <w:rFonts w:ascii="David" w:hAnsi="David" w:cs="David" w:hint="cs"/>
          <w:sz w:val="28"/>
          <w:szCs w:val="28"/>
          <w:rtl/>
        </w:rPr>
        <w:br/>
      </w:r>
      <w:r w:rsidR="007621DE" w:rsidRPr="005F2B6E">
        <w:rPr>
          <w:rFonts w:ascii="David" w:hAnsi="David" w:cs="David" w:hint="cs"/>
          <w:sz w:val="28"/>
          <w:szCs w:val="28"/>
          <w:highlight w:val="yellow"/>
          <w:rtl/>
        </w:rPr>
        <w:t xml:space="preserve">* כל מקרה כמעט שמגיע לביהמ"ש , יש להפעיל את </w:t>
      </w:r>
      <w:proofErr w:type="spellStart"/>
      <w:r w:rsidR="007621DE" w:rsidRPr="005F2B6E">
        <w:rPr>
          <w:rFonts w:ascii="David" w:hAnsi="David" w:cs="David" w:hint="cs"/>
          <w:sz w:val="28"/>
          <w:szCs w:val="28"/>
          <w:highlight w:val="yellow"/>
          <w:rtl/>
        </w:rPr>
        <w:t>חוה"ח</w:t>
      </w:r>
      <w:proofErr w:type="spellEnd"/>
      <w:r w:rsidR="007621DE" w:rsidRPr="005F2B6E">
        <w:rPr>
          <w:rFonts w:ascii="David" w:hAnsi="David" w:cs="David" w:hint="cs"/>
          <w:sz w:val="28"/>
          <w:szCs w:val="28"/>
          <w:highlight w:val="yellow"/>
          <w:rtl/>
        </w:rPr>
        <w:t xml:space="preserve"> תרופות שהרי אם הגיעו לביהמ"ש </w:t>
      </w:r>
      <w:r w:rsidR="007621DE" w:rsidRPr="005F2B6E">
        <w:rPr>
          <w:rFonts w:ascii="David" w:hAnsi="David" w:cs="David"/>
          <w:sz w:val="28"/>
          <w:szCs w:val="28"/>
          <w:highlight w:val="yellow"/>
          <w:rtl/>
        </w:rPr>
        <w:t>–</w:t>
      </w:r>
      <w:r w:rsidR="007621DE" w:rsidRPr="005F2B6E">
        <w:rPr>
          <w:rFonts w:ascii="David" w:hAnsi="David" w:cs="David" w:hint="cs"/>
          <w:sz w:val="28"/>
          <w:szCs w:val="28"/>
          <w:highlight w:val="yellow"/>
          <w:rtl/>
        </w:rPr>
        <w:t xml:space="preserve"> או שיש פגם בכריתת חוזה או שיש הפרה.</w:t>
      </w:r>
      <w:r w:rsidR="007621DE" w:rsidRPr="00A55B95">
        <w:rPr>
          <w:rFonts w:ascii="David" w:hAnsi="David" w:cs="David"/>
          <w:sz w:val="28"/>
          <w:szCs w:val="28"/>
          <w:rtl/>
        </w:rPr>
        <w:br/>
      </w:r>
      <w:r w:rsidR="007621DE" w:rsidRPr="00A55B95">
        <w:rPr>
          <w:rFonts w:ascii="David" w:hAnsi="David" w:cs="David" w:hint="cs"/>
          <w:sz w:val="28"/>
          <w:szCs w:val="28"/>
          <w:rtl/>
        </w:rPr>
        <w:br/>
      </w:r>
      <w:r w:rsidR="00F93EB6" w:rsidRPr="00A55B95">
        <w:rPr>
          <w:rFonts w:ascii="David" w:hAnsi="David" w:cs="David" w:hint="cs"/>
          <w:sz w:val="28"/>
          <w:szCs w:val="28"/>
          <w:rtl/>
        </w:rPr>
        <w:t>*** הפרה: מוגדרת בס' 1 לחוק .</w:t>
      </w:r>
      <w:r w:rsidR="00F93EB6" w:rsidRPr="00A55B95">
        <w:rPr>
          <w:rFonts w:ascii="David" w:hAnsi="David" w:cs="David"/>
          <w:sz w:val="28"/>
          <w:szCs w:val="28"/>
          <w:rtl/>
        </w:rPr>
        <w:br/>
      </w:r>
      <w:r w:rsidR="00F93EB6" w:rsidRPr="00A55B95">
        <w:rPr>
          <w:rFonts w:ascii="David" w:hAnsi="David" w:cs="David" w:hint="cs"/>
          <w:sz w:val="28"/>
          <w:szCs w:val="28"/>
          <w:rtl/>
        </w:rPr>
        <w:t xml:space="preserve">"מעשה או מחדל שהם בניגוד לחוזה", </w:t>
      </w:r>
      <w:r w:rsidR="00F93EB6" w:rsidRPr="005F2B6E">
        <w:rPr>
          <w:rFonts w:ascii="David" w:hAnsi="David" w:cs="David" w:hint="cs"/>
          <w:b/>
          <w:bCs/>
          <w:sz w:val="28"/>
          <w:szCs w:val="28"/>
          <w:rtl/>
        </w:rPr>
        <w:t xml:space="preserve">אנשים מתחייבים בחוזה לעשות משהו ולא עושים </w:t>
      </w:r>
      <w:r w:rsidR="00F93EB6" w:rsidRPr="005F2B6E">
        <w:rPr>
          <w:rFonts w:ascii="David" w:hAnsi="David" w:cs="David"/>
          <w:b/>
          <w:bCs/>
          <w:sz w:val="28"/>
          <w:szCs w:val="28"/>
          <w:rtl/>
        </w:rPr>
        <w:t>–</w:t>
      </w:r>
      <w:r w:rsidR="00F93EB6" w:rsidRPr="005F2B6E">
        <w:rPr>
          <w:rFonts w:ascii="David" w:hAnsi="David" w:cs="David" w:hint="cs"/>
          <w:b/>
          <w:bCs/>
          <w:sz w:val="28"/>
          <w:szCs w:val="28"/>
          <w:rtl/>
        </w:rPr>
        <w:t xml:space="preserve"> מחדל, מתחייבים לא לעשות וכן עושים </w:t>
      </w:r>
      <w:r w:rsidR="00F93EB6" w:rsidRPr="005F2B6E">
        <w:rPr>
          <w:rFonts w:ascii="David" w:hAnsi="David" w:cs="David"/>
          <w:b/>
          <w:bCs/>
          <w:sz w:val="28"/>
          <w:szCs w:val="28"/>
          <w:rtl/>
        </w:rPr>
        <w:t>–</w:t>
      </w:r>
      <w:r w:rsidR="00F93EB6" w:rsidRPr="005F2B6E">
        <w:rPr>
          <w:rFonts w:ascii="David" w:hAnsi="David" w:cs="David" w:hint="cs"/>
          <w:b/>
          <w:bCs/>
          <w:sz w:val="28"/>
          <w:szCs w:val="28"/>
          <w:rtl/>
        </w:rPr>
        <w:t xml:space="preserve"> מעשה</w:t>
      </w:r>
      <w:r w:rsidR="00F93EB6" w:rsidRPr="00A55B95">
        <w:rPr>
          <w:rFonts w:ascii="David" w:hAnsi="David" w:cs="David" w:hint="cs"/>
          <w:sz w:val="28"/>
          <w:szCs w:val="28"/>
          <w:rtl/>
        </w:rPr>
        <w:t>!</w:t>
      </w:r>
      <w:r w:rsidR="00F93EB6" w:rsidRPr="00A55B95">
        <w:rPr>
          <w:rFonts w:ascii="David" w:hAnsi="David" w:cs="David"/>
          <w:sz w:val="28"/>
          <w:szCs w:val="28"/>
        </w:rPr>
        <w:t xml:space="preserve"> </w:t>
      </w:r>
      <w:r w:rsidR="00F93EB6" w:rsidRPr="00A55B95">
        <w:rPr>
          <w:rFonts w:ascii="David" w:hAnsi="David" w:cs="David" w:hint="cs"/>
          <w:sz w:val="28"/>
          <w:szCs w:val="28"/>
          <w:rtl/>
        </w:rPr>
        <w:br/>
        <w:t>כל דבר כזה מהווה הפרת חוזה.</w:t>
      </w:r>
      <w:r w:rsidR="00F93EB6" w:rsidRPr="00A55B95">
        <w:rPr>
          <w:rFonts w:ascii="David" w:hAnsi="David" w:cs="David"/>
          <w:sz w:val="28"/>
          <w:szCs w:val="28"/>
          <w:rtl/>
        </w:rPr>
        <w:br/>
      </w:r>
      <w:r w:rsidR="00F93EB6" w:rsidRPr="00A55B95">
        <w:rPr>
          <w:rFonts w:ascii="David" w:hAnsi="David" w:cs="David" w:hint="cs"/>
          <w:sz w:val="28"/>
          <w:szCs w:val="28"/>
          <w:rtl/>
        </w:rPr>
        <w:br/>
        <w:t xml:space="preserve">היינו חושבים שאם המפר הפר את החוזה אפשר להפעיל את התרופות של </w:t>
      </w:r>
      <w:proofErr w:type="spellStart"/>
      <w:r w:rsidR="00F93EB6" w:rsidRPr="00A55B95">
        <w:rPr>
          <w:rFonts w:ascii="David" w:hAnsi="David" w:cs="David" w:hint="cs"/>
          <w:sz w:val="28"/>
          <w:szCs w:val="28"/>
          <w:rtl/>
        </w:rPr>
        <w:t>חוה"ח</w:t>
      </w:r>
      <w:proofErr w:type="spellEnd"/>
      <w:r w:rsidR="00F93EB6" w:rsidRPr="00A55B95">
        <w:rPr>
          <w:rFonts w:ascii="David" w:hAnsi="David" w:cs="David" w:hint="cs"/>
          <w:sz w:val="28"/>
          <w:szCs w:val="28"/>
          <w:rtl/>
        </w:rPr>
        <w:t xml:space="preserve"> תרופות אבל זה לא מדויק כי בחוזים רבים הנפגע צריך לעשות פעולות שונות לפני שהוא תובע. </w:t>
      </w:r>
      <w:r w:rsidR="00F93EB6" w:rsidRPr="00A55B95">
        <w:rPr>
          <w:rFonts w:ascii="David" w:hAnsi="David" w:cs="David"/>
          <w:sz w:val="28"/>
          <w:szCs w:val="28"/>
          <w:rtl/>
        </w:rPr>
        <w:br/>
      </w:r>
      <w:r w:rsidR="00FC7E76" w:rsidRPr="00A55B95">
        <w:rPr>
          <w:rFonts w:ascii="David" w:hAnsi="David" w:cs="David" w:hint="cs"/>
          <w:sz w:val="28"/>
          <w:szCs w:val="28"/>
          <w:rtl/>
        </w:rPr>
        <w:t>בחוק המכר משנת 68'</w:t>
      </w:r>
      <w:r w:rsidR="001213EC" w:rsidRPr="00A55B95">
        <w:rPr>
          <w:rFonts w:ascii="David" w:hAnsi="David" w:cs="David" w:hint="cs"/>
          <w:sz w:val="28"/>
          <w:szCs w:val="28"/>
          <w:rtl/>
        </w:rPr>
        <w:t xml:space="preserve"> למשל, המוכר </w:t>
      </w:r>
      <w:r w:rsidR="00FC7E76" w:rsidRPr="00A55B95">
        <w:rPr>
          <w:rFonts w:ascii="David" w:hAnsi="David" w:cs="David" w:hint="cs"/>
          <w:sz w:val="28"/>
          <w:szCs w:val="28"/>
          <w:rtl/>
        </w:rPr>
        <w:t>מסר נכס שאינו מתאים</w:t>
      </w:r>
      <w:r w:rsidR="001213EC" w:rsidRPr="00A55B95">
        <w:rPr>
          <w:rFonts w:ascii="David" w:hAnsi="David" w:cs="David" w:hint="cs"/>
          <w:sz w:val="28"/>
          <w:szCs w:val="28"/>
          <w:rtl/>
        </w:rPr>
        <w:t xml:space="preserve">1 </w:t>
      </w:r>
      <w:r w:rsidR="001213EC" w:rsidRPr="00A55B95">
        <w:rPr>
          <w:rFonts w:ascii="David" w:hAnsi="David" w:cs="David"/>
          <w:sz w:val="28"/>
          <w:szCs w:val="28"/>
          <w:rtl/>
        </w:rPr>
        <w:t>–</w:t>
      </w:r>
      <w:r w:rsidR="001213EC" w:rsidRPr="00A55B95">
        <w:rPr>
          <w:rFonts w:ascii="David" w:hAnsi="David" w:cs="David" w:hint="cs"/>
          <w:sz w:val="28"/>
          <w:szCs w:val="28"/>
          <w:rtl/>
        </w:rPr>
        <w:t xml:space="preserve"> ברור שזו הפרת חוזה יסודית!</w:t>
      </w:r>
      <w:r w:rsidR="00FC7E76" w:rsidRPr="00A55B95">
        <w:rPr>
          <w:rFonts w:ascii="David" w:hAnsi="David" w:cs="David" w:hint="cs"/>
          <w:sz w:val="28"/>
          <w:szCs w:val="28"/>
          <w:rtl/>
        </w:rPr>
        <w:t xml:space="preserve"> </w:t>
      </w:r>
      <w:r w:rsidR="001213EC" w:rsidRPr="00A55B95">
        <w:rPr>
          <w:rFonts w:ascii="David" w:hAnsi="David" w:cs="David" w:hint="cs"/>
          <w:sz w:val="28"/>
          <w:szCs w:val="28"/>
          <w:rtl/>
        </w:rPr>
        <w:t xml:space="preserve">האם הקונה </w:t>
      </w:r>
      <w:r w:rsidR="007621DE" w:rsidRPr="00A55B95">
        <w:rPr>
          <w:rFonts w:ascii="David" w:hAnsi="David" w:cs="David"/>
          <w:sz w:val="28"/>
          <w:szCs w:val="28"/>
          <w:rtl/>
        </w:rPr>
        <w:t xml:space="preserve"> </w:t>
      </w:r>
      <w:r w:rsidR="001213EC" w:rsidRPr="00A55B95">
        <w:rPr>
          <w:rFonts w:ascii="David" w:hAnsi="David" w:cs="David" w:hint="cs"/>
          <w:sz w:val="28"/>
          <w:szCs w:val="28"/>
          <w:rtl/>
        </w:rPr>
        <w:t xml:space="preserve">יוכל לבטל? לכאורה כן! אבל רק לכאורה </w:t>
      </w:r>
      <w:r w:rsidR="001213EC" w:rsidRPr="00A55B95">
        <w:rPr>
          <w:rFonts w:ascii="David" w:hAnsi="David" w:cs="David"/>
          <w:sz w:val="28"/>
          <w:szCs w:val="28"/>
          <w:rtl/>
        </w:rPr>
        <w:t>–</w:t>
      </w:r>
      <w:r w:rsidR="001213EC" w:rsidRPr="00A55B95">
        <w:rPr>
          <w:rFonts w:ascii="David" w:hAnsi="David" w:cs="David" w:hint="cs"/>
          <w:sz w:val="28"/>
          <w:szCs w:val="28"/>
          <w:rtl/>
        </w:rPr>
        <w:t xml:space="preserve"> כי חוק המכר קובע שצריך להודיע למוכר קודם, לתת הזדמנות... יש לפחות חובת הודעה וגילוי.</w:t>
      </w:r>
      <w:r w:rsidRPr="00A55B95">
        <w:rPr>
          <w:rFonts w:ascii="David" w:hAnsi="David" w:cs="David"/>
          <w:sz w:val="28"/>
          <w:szCs w:val="28"/>
          <w:rtl/>
        </w:rPr>
        <w:br/>
      </w:r>
      <w:r w:rsidR="00FC7E76" w:rsidRPr="00A55B95">
        <w:rPr>
          <w:rFonts w:ascii="David" w:hAnsi="David" w:cs="David" w:hint="cs"/>
          <w:sz w:val="28"/>
          <w:szCs w:val="28"/>
          <w:rtl/>
        </w:rPr>
        <w:br/>
        <w:t xml:space="preserve">אם השירות ניתן בניגוד לחוזה אז לכאורה ישנה הפרה ואז ניתן לתבוע אכיפה, ביטול או פיצויים אך לא! </w:t>
      </w:r>
      <w:proofErr w:type="spellStart"/>
      <w:r w:rsidR="00FC7E76" w:rsidRPr="00A55B95">
        <w:rPr>
          <w:rFonts w:ascii="David" w:hAnsi="David" w:cs="David" w:hint="cs"/>
          <w:sz w:val="28"/>
          <w:szCs w:val="28"/>
          <w:rtl/>
        </w:rPr>
        <w:t>וק</w:t>
      </w:r>
      <w:proofErr w:type="spellEnd"/>
      <w:r w:rsidR="00FC7E76" w:rsidRPr="00A55B95">
        <w:rPr>
          <w:rFonts w:ascii="David" w:hAnsi="David" w:cs="David" w:hint="cs"/>
          <w:sz w:val="28"/>
          <w:szCs w:val="28"/>
          <w:rtl/>
        </w:rPr>
        <w:t xml:space="preserve"> חוזה קבלנות אומר שאתה צריך להודיע לצד השני שמה שעשה לא בסדר ולתת הזדמנות לבטל.</w:t>
      </w:r>
      <w:r w:rsidR="00FC7E76" w:rsidRPr="00A55B95">
        <w:rPr>
          <w:rFonts w:ascii="David" w:hAnsi="David" w:cs="David"/>
          <w:sz w:val="28"/>
          <w:szCs w:val="28"/>
          <w:rtl/>
        </w:rPr>
        <w:br/>
      </w:r>
      <w:r w:rsidR="00FC7E76" w:rsidRPr="00A55B95">
        <w:rPr>
          <w:rFonts w:ascii="David" w:hAnsi="David" w:cs="David"/>
          <w:sz w:val="28"/>
          <w:szCs w:val="28"/>
          <w:rtl/>
        </w:rPr>
        <w:br/>
      </w:r>
      <w:r w:rsidR="00FC7E76" w:rsidRPr="00A55B95">
        <w:rPr>
          <w:rFonts w:ascii="David" w:hAnsi="David" w:cs="David" w:hint="cs"/>
          <w:sz w:val="28"/>
          <w:szCs w:val="28"/>
          <w:rtl/>
        </w:rPr>
        <w:t xml:space="preserve">* מה אם ההפרה הינה דבר של מה בכך ?! כלומר, אם מדובר בהפרה זעירה, </w:t>
      </w:r>
      <w:proofErr w:type="spellStart"/>
      <w:r w:rsidR="00FC7E76" w:rsidRPr="00A55B95">
        <w:rPr>
          <w:rFonts w:ascii="David" w:hAnsi="David" w:cs="David" w:hint="cs"/>
          <w:sz w:val="28"/>
          <w:szCs w:val="28"/>
          <w:rtl/>
        </w:rPr>
        <w:t>פעוטת</w:t>
      </w:r>
      <w:proofErr w:type="spellEnd"/>
      <w:r w:rsidR="00FC7E76" w:rsidRPr="00A55B95">
        <w:rPr>
          <w:rFonts w:ascii="David" w:hAnsi="David" w:cs="David" w:hint="cs"/>
          <w:sz w:val="28"/>
          <w:szCs w:val="28"/>
          <w:rtl/>
        </w:rPr>
        <w:t xml:space="preserve"> ערך (לא נקבעת רק לפי גובה הסכום) ! האם במקרה כזה שאדם סביר לא היה תובע בגינו  </w:t>
      </w:r>
      <w:r w:rsidR="00FC7E76" w:rsidRPr="00A55B95">
        <w:rPr>
          <w:rFonts w:ascii="David" w:hAnsi="David" w:cs="David"/>
          <w:sz w:val="28"/>
          <w:szCs w:val="28"/>
          <w:rtl/>
        </w:rPr>
        <w:t>–</w:t>
      </w:r>
      <w:r w:rsidR="00FC7E76" w:rsidRPr="00A55B95">
        <w:rPr>
          <w:rFonts w:ascii="David" w:hAnsi="David" w:cs="David" w:hint="cs"/>
          <w:sz w:val="28"/>
          <w:szCs w:val="28"/>
          <w:rtl/>
        </w:rPr>
        <w:t xml:space="preserve"> ברור שאי אפשר לבטל את החוזה </w:t>
      </w:r>
      <w:r w:rsidR="00FC7E76" w:rsidRPr="00A55B95">
        <w:rPr>
          <w:rFonts w:ascii="David" w:hAnsi="David" w:cs="David"/>
          <w:sz w:val="28"/>
          <w:szCs w:val="28"/>
          <w:rtl/>
        </w:rPr>
        <w:t>–</w:t>
      </w:r>
      <w:r w:rsidR="00FC7E76" w:rsidRPr="00A55B95">
        <w:rPr>
          <w:rFonts w:ascii="David" w:hAnsi="David" w:cs="David" w:hint="cs"/>
          <w:sz w:val="28"/>
          <w:szCs w:val="28"/>
          <w:rtl/>
        </w:rPr>
        <w:t xml:space="preserve"> אך האם יש מקום לתבוע פיצויים או אכיפה?! השאלה מתעוררת מדי פעם. </w:t>
      </w:r>
      <w:proofErr w:type="spellStart"/>
      <w:r w:rsidR="00FC7E76" w:rsidRPr="00A55B95">
        <w:rPr>
          <w:rFonts w:ascii="David" w:hAnsi="David" w:cs="David" w:hint="cs"/>
          <w:sz w:val="28"/>
          <w:szCs w:val="28"/>
          <w:rtl/>
        </w:rPr>
        <w:t>בפקנ"ז</w:t>
      </w:r>
      <w:proofErr w:type="spellEnd"/>
      <w:r w:rsidR="00FC7E76" w:rsidRPr="00A55B95">
        <w:rPr>
          <w:rFonts w:ascii="David" w:hAnsi="David" w:cs="David" w:hint="cs"/>
          <w:sz w:val="28"/>
          <w:szCs w:val="28"/>
          <w:rtl/>
        </w:rPr>
        <w:t xml:space="preserve"> יש הוראה שלא תוגש תביעה בגין דבר שהוא פעוט ערך (וגם </w:t>
      </w:r>
      <w:proofErr w:type="spellStart"/>
      <w:r w:rsidR="00FC7E76" w:rsidRPr="00A55B95">
        <w:rPr>
          <w:rFonts w:ascii="David" w:hAnsi="David" w:cs="David" w:hint="cs"/>
          <w:sz w:val="28"/>
          <w:szCs w:val="28"/>
          <w:rtl/>
        </w:rPr>
        <w:t>בעונשין</w:t>
      </w:r>
      <w:proofErr w:type="spellEnd"/>
      <w:r w:rsidR="00FC7E76" w:rsidRPr="00A55B95">
        <w:rPr>
          <w:rFonts w:ascii="David" w:hAnsi="David" w:cs="David" w:hint="cs"/>
          <w:sz w:val="28"/>
          <w:szCs w:val="28"/>
          <w:rtl/>
        </w:rPr>
        <w:t xml:space="preserve"> אגב). בתי המשפט מפעילים זאת אף שלא כתוב </w:t>
      </w:r>
      <w:proofErr w:type="spellStart"/>
      <w:r w:rsidR="00FC7E76" w:rsidRPr="00A55B95">
        <w:rPr>
          <w:rFonts w:ascii="David" w:hAnsi="David" w:cs="David" w:hint="cs"/>
          <w:sz w:val="28"/>
          <w:szCs w:val="28"/>
          <w:rtl/>
        </w:rPr>
        <w:lastRenderedPageBreak/>
        <w:t>בחוה"ח</w:t>
      </w:r>
      <w:proofErr w:type="spellEnd"/>
      <w:r w:rsidR="00FC7E76" w:rsidRPr="00A55B95">
        <w:rPr>
          <w:rFonts w:ascii="David" w:hAnsi="David" w:cs="David" w:hint="cs"/>
          <w:sz w:val="28"/>
          <w:szCs w:val="28"/>
          <w:rtl/>
        </w:rPr>
        <w:t xml:space="preserve"> - </w:t>
      </w:r>
      <w:r w:rsidR="00FC7E76" w:rsidRPr="00A55B95">
        <w:rPr>
          <w:rFonts w:ascii="David" w:hAnsi="David" w:cs="David"/>
          <w:sz w:val="28"/>
          <w:szCs w:val="28"/>
          <w:rtl/>
        </w:rPr>
        <w:br/>
      </w:r>
      <w:r w:rsidR="00FC7E76" w:rsidRPr="00A55B95">
        <w:rPr>
          <w:rFonts w:ascii="David" w:hAnsi="David" w:cs="David" w:hint="cs"/>
          <w:sz w:val="28"/>
          <w:szCs w:val="28"/>
          <w:rtl/>
        </w:rPr>
        <w:t xml:space="preserve">לפי פרשנות, היקש וחובת </w:t>
      </w:r>
      <w:proofErr w:type="spellStart"/>
      <w:r w:rsidR="00FC7E76" w:rsidRPr="00A55B95">
        <w:rPr>
          <w:rFonts w:ascii="David" w:hAnsi="David" w:cs="David" w:hint="cs"/>
          <w:sz w:val="28"/>
          <w:szCs w:val="28"/>
          <w:rtl/>
        </w:rPr>
        <w:t>תוה"ל</w:t>
      </w:r>
      <w:proofErr w:type="spellEnd"/>
      <w:r w:rsidR="00FC7E76" w:rsidRPr="00A55B95">
        <w:rPr>
          <w:rFonts w:ascii="David" w:hAnsi="David" w:cs="David" w:hint="cs"/>
          <w:sz w:val="28"/>
          <w:szCs w:val="28"/>
          <w:rtl/>
        </w:rPr>
        <w:t xml:space="preserve"> .</w:t>
      </w:r>
      <w:r w:rsidR="00FC7E76" w:rsidRPr="00A55B95">
        <w:rPr>
          <w:rFonts w:ascii="David" w:hAnsi="David" w:cs="David"/>
          <w:sz w:val="28"/>
          <w:szCs w:val="28"/>
          <w:rtl/>
        </w:rPr>
        <w:br/>
      </w:r>
      <w:r w:rsidR="00FC7E76" w:rsidRPr="00A55B95">
        <w:rPr>
          <w:rFonts w:ascii="David" w:hAnsi="David" w:cs="David" w:hint="cs"/>
          <w:sz w:val="28"/>
          <w:szCs w:val="28"/>
          <w:rtl/>
        </w:rPr>
        <w:t xml:space="preserve">אם זה משהו פעוט </w:t>
      </w:r>
      <w:r w:rsidR="00FC7E76" w:rsidRPr="00A55B95">
        <w:rPr>
          <w:rFonts w:ascii="David" w:hAnsi="David" w:cs="David"/>
          <w:sz w:val="28"/>
          <w:szCs w:val="28"/>
          <w:rtl/>
        </w:rPr>
        <w:t>–</w:t>
      </w:r>
      <w:r w:rsidR="00FC7E76" w:rsidRPr="00A55B95">
        <w:rPr>
          <w:rFonts w:ascii="David" w:hAnsi="David" w:cs="David" w:hint="cs"/>
          <w:sz w:val="28"/>
          <w:szCs w:val="28"/>
          <w:rtl/>
        </w:rPr>
        <w:t xml:space="preserve"> ביהמ"ש סביר שלא יתערב.</w:t>
      </w:r>
      <w:r w:rsidR="00FC7E76" w:rsidRPr="00A55B95">
        <w:rPr>
          <w:rFonts w:ascii="David" w:hAnsi="David" w:cs="David"/>
          <w:sz w:val="28"/>
          <w:szCs w:val="28"/>
          <w:rtl/>
        </w:rPr>
        <w:br/>
      </w:r>
      <w:r w:rsidR="00FC7E76" w:rsidRPr="00A55B95">
        <w:rPr>
          <w:rFonts w:ascii="David" w:hAnsi="David" w:cs="David" w:hint="cs"/>
          <w:sz w:val="28"/>
          <w:szCs w:val="28"/>
          <w:rtl/>
        </w:rPr>
        <w:t xml:space="preserve">עם כניסת חוק דיני ממונות לתוקף </w:t>
      </w:r>
      <w:r w:rsidR="00FC7E76" w:rsidRPr="00A55B95">
        <w:rPr>
          <w:rFonts w:ascii="David" w:hAnsi="David" w:cs="David"/>
          <w:sz w:val="28"/>
          <w:szCs w:val="28"/>
          <w:rtl/>
        </w:rPr>
        <w:t>–</w:t>
      </w:r>
      <w:r w:rsidR="00FC7E76" w:rsidRPr="00A55B95">
        <w:rPr>
          <w:rFonts w:ascii="David" w:hAnsi="David" w:cs="David" w:hint="cs"/>
          <w:sz w:val="28"/>
          <w:szCs w:val="28"/>
          <w:rtl/>
        </w:rPr>
        <w:t xml:space="preserve"> תהא הוראה כללית על </w:t>
      </w:r>
      <w:proofErr w:type="spellStart"/>
      <w:r w:rsidR="00FC7E76" w:rsidRPr="00A55B95">
        <w:rPr>
          <w:rFonts w:ascii="David" w:hAnsi="David" w:cs="David" w:hint="cs"/>
          <w:sz w:val="28"/>
          <w:szCs w:val="28"/>
          <w:rtl/>
        </w:rPr>
        <w:t>כללל</w:t>
      </w:r>
      <w:proofErr w:type="spellEnd"/>
      <w:r w:rsidR="00FC7E76" w:rsidRPr="00A55B95">
        <w:rPr>
          <w:rFonts w:ascii="David" w:hAnsi="David" w:cs="David" w:hint="cs"/>
          <w:sz w:val="28"/>
          <w:szCs w:val="28"/>
          <w:rtl/>
        </w:rPr>
        <w:t xml:space="preserve"> דיני החיובים </w:t>
      </w:r>
      <w:r w:rsidR="00FC7E76" w:rsidRPr="00A55B95">
        <w:rPr>
          <w:rFonts w:ascii="David" w:hAnsi="David" w:cs="David"/>
          <w:sz w:val="28"/>
          <w:szCs w:val="28"/>
          <w:rtl/>
        </w:rPr>
        <w:t>–</w:t>
      </w:r>
      <w:r w:rsidR="00FC7E76" w:rsidRPr="00A55B95">
        <w:rPr>
          <w:rFonts w:ascii="David" w:hAnsi="David" w:cs="David" w:hint="cs"/>
          <w:sz w:val="28"/>
          <w:szCs w:val="28"/>
          <w:rtl/>
        </w:rPr>
        <w:t xml:space="preserve"> לא תוגש תובענה (נזיקין, קניין , עשיית עושר, כוח הדין וכו' ) בשל מעשה קל ערך שאדם סביר לא היה מלין עליו .</w:t>
      </w:r>
      <w:r w:rsidR="00FC7E76" w:rsidRPr="00A55B95">
        <w:rPr>
          <w:rFonts w:ascii="David" w:hAnsi="David" w:cs="David"/>
          <w:sz w:val="28"/>
          <w:szCs w:val="28"/>
          <w:rtl/>
        </w:rPr>
        <w:br/>
      </w:r>
      <w:r w:rsidR="00FC7E76" w:rsidRPr="00A55B95">
        <w:rPr>
          <w:rFonts w:ascii="David" w:hAnsi="David" w:cs="David" w:hint="cs"/>
          <w:sz w:val="28"/>
          <w:szCs w:val="28"/>
          <w:rtl/>
        </w:rPr>
        <w:br/>
        <w:t xml:space="preserve">* אחריות בגין הפרת חוזה היא אחריות מוחלטת! "לא יכולתי, לא הצלחתי, לא ראיתי" </w:t>
      </w:r>
      <w:r w:rsidR="00FC7E76" w:rsidRPr="00A55B95">
        <w:rPr>
          <w:rFonts w:ascii="David" w:hAnsi="David" w:cs="David"/>
          <w:sz w:val="28"/>
          <w:szCs w:val="28"/>
          <w:rtl/>
        </w:rPr>
        <w:t>–</w:t>
      </w:r>
      <w:r w:rsidR="00FC7E76" w:rsidRPr="00A55B95">
        <w:rPr>
          <w:rFonts w:ascii="David" w:hAnsi="David" w:cs="David" w:hint="cs"/>
          <w:sz w:val="28"/>
          <w:szCs w:val="28"/>
          <w:rtl/>
        </w:rPr>
        <w:t xml:space="preserve"> יוכלו להיות טענות טובות כנגד רשלנות בדיני </w:t>
      </w:r>
      <w:proofErr w:type="spellStart"/>
      <w:r w:rsidR="00FC7E76" w:rsidRPr="00A55B95">
        <w:rPr>
          <w:rFonts w:ascii="David" w:hAnsi="David" w:cs="David" w:hint="cs"/>
          <w:sz w:val="28"/>
          <w:szCs w:val="28"/>
          <w:rtl/>
        </w:rPr>
        <w:t>הנזיקין</w:t>
      </w:r>
      <w:proofErr w:type="spellEnd"/>
      <w:r w:rsidR="00FC7E76" w:rsidRPr="00A55B95">
        <w:rPr>
          <w:rFonts w:ascii="David" w:hAnsi="David" w:cs="David" w:hint="cs"/>
          <w:sz w:val="28"/>
          <w:szCs w:val="28"/>
          <w:rtl/>
        </w:rPr>
        <w:t xml:space="preserve"> אך פה </w:t>
      </w:r>
      <w:r w:rsidR="00FC7E76" w:rsidRPr="00A55B95">
        <w:rPr>
          <w:rFonts w:ascii="David" w:hAnsi="David" w:cs="David"/>
          <w:sz w:val="28"/>
          <w:szCs w:val="28"/>
          <w:rtl/>
        </w:rPr>
        <w:t>–</w:t>
      </w:r>
      <w:r w:rsidR="00FC7E76" w:rsidRPr="00A55B95">
        <w:rPr>
          <w:rFonts w:ascii="David" w:hAnsi="David" w:cs="David" w:hint="cs"/>
          <w:sz w:val="28"/>
          <w:szCs w:val="28"/>
          <w:rtl/>
        </w:rPr>
        <w:t xml:space="preserve"> צריך להוכיח מה כתוב בחוזה לעומת מה נעשה בפועל ולכן הדבר מוחלט ואין חשיבות למצב הנפשי של המפר. </w:t>
      </w:r>
      <w:r w:rsidR="00FC7E76" w:rsidRPr="00A55B95">
        <w:rPr>
          <w:rFonts w:ascii="David" w:hAnsi="David" w:cs="David"/>
          <w:sz w:val="28"/>
          <w:szCs w:val="28"/>
          <w:rtl/>
        </w:rPr>
        <w:br/>
      </w:r>
      <w:r w:rsidR="00FC7E76" w:rsidRPr="00A55B95">
        <w:rPr>
          <w:rFonts w:ascii="David" w:hAnsi="David" w:cs="David" w:hint="cs"/>
          <w:sz w:val="28"/>
          <w:szCs w:val="28"/>
          <w:rtl/>
        </w:rPr>
        <w:t xml:space="preserve">זה נכון כמעט בכל מקרה, אך יש מקרים בהם הנפגע מבקש נניח אכיפה אך ההפרה </w:t>
      </w:r>
      <w:proofErr w:type="spellStart"/>
      <w:r w:rsidR="00FC7E76" w:rsidRPr="00A55B95">
        <w:rPr>
          <w:rFonts w:ascii="David" w:hAnsi="David" w:cs="David" w:hint="cs"/>
          <w:sz w:val="28"/>
          <w:szCs w:val="28"/>
          <w:rtl/>
        </w:rPr>
        <w:t>היתה</w:t>
      </w:r>
      <w:proofErr w:type="spellEnd"/>
      <w:r w:rsidR="00FC7E76" w:rsidRPr="00A55B95">
        <w:rPr>
          <w:rFonts w:ascii="David" w:hAnsi="David" w:cs="David" w:hint="cs"/>
          <w:sz w:val="28"/>
          <w:szCs w:val="28"/>
          <w:rtl/>
        </w:rPr>
        <w:t xml:space="preserve"> באמת בתו"ל, אז בס' 3(4) כתוב שביהמ"ש לא יורה על אכיפה כאשר היא בלתי צודקת! אחד המבחנים : האם התנהגות הצדדים ישרה למשל. האחריות לחוזה בגדול היא ככלל אחריות מוחלטת וזה אגב גם לא משפיע על גובה הפיצויים: אם </w:t>
      </w:r>
      <w:proofErr w:type="spellStart"/>
      <w:r w:rsidR="00FC7E76" w:rsidRPr="00A55B95">
        <w:rPr>
          <w:rFonts w:ascii="David" w:hAnsi="David" w:cs="David" w:hint="cs"/>
          <w:sz w:val="28"/>
          <w:szCs w:val="28"/>
          <w:rtl/>
        </w:rPr>
        <w:t>היתה</w:t>
      </w:r>
      <w:proofErr w:type="spellEnd"/>
      <w:r w:rsidR="00FC7E76" w:rsidRPr="00A55B95">
        <w:rPr>
          <w:rFonts w:ascii="David" w:hAnsi="David" w:cs="David" w:hint="cs"/>
          <w:sz w:val="28"/>
          <w:szCs w:val="28"/>
          <w:rtl/>
        </w:rPr>
        <w:t xml:space="preserve"> הפרת חוזה והמפר היה מפר בזדון / לא הצליח לקיים את שהבטיח </w:t>
      </w:r>
      <w:r w:rsidR="00FC7E76" w:rsidRPr="00A55B95">
        <w:rPr>
          <w:rFonts w:ascii="David" w:hAnsi="David" w:cs="David"/>
          <w:sz w:val="28"/>
          <w:szCs w:val="28"/>
          <w:rtl/>
        </w:rPr>
        <w:t>–</w:t>
      </w:r>
      <w:r w:rsidR="00FC7E76" w:rsidRPr="00A55B95">
        <w:rPr>
          <w:rFonts w:ascii="David" w:hAnsi="David" w:cs="David" w:hint="cs"/>
          <w:sz w:val="28"/>
          <w:szCs w:val="28"/>
          <w:rtl/>
        </w:rPr>
        <w:t xml:space="preserve"> לא ישנה את סכום הפיצויים. יכול להיות רלוונטי לגבי אכיפה ואולי לגבי ביטול לגבי הפרה שאינה יסודית . </w:t>
      </w:r>
      <w:r w:rsidR="00FC7E76" w:rsidRPr="00A55B95">
        <w:rPr>
          <w:rFonts w:ascii="David" w:hAnsi="David" w:cs="David"/>
          <w:sz w:val="28"/>
          <w:szCs w:val="28"/>
          <w:rtl/>
        </w:rPr>
        <w:br/>
      </w:r>
      <w:r w:rsidR="00BA3A01" w:rsidRPr="00A55B95">
        <w:rPr>
          <w:rFonts w:ascii="David" w:hAnsi="David" w:cs="David" w:hint="cs"/>
          <w:sz w:val="28"/>
          <w:szCs w:val="28"/>
          <w:rtl/>
        </w:rPr>
        <w:br/>
        <w:t>* יש 3 סעדים כאמור: סעד האכיפה הוא סעד ראשוני, כמו ביטול ופיצויים וזו השיטה של המשפט הישראלי עקב השיטות של המשפט האירופאי.</w:t>
      </w:r>
      <w:r w:rsidR="00BA3A01" w:rsidRPr="00A55B95">
        <w:rPr>
          <w:rFonts w:ascii="David" w:hAnsi="David" w:cs="David"/>
          <w:sz w:val="28"/>
          <w:szCs w:val="28"/>
          <w:rtl/>
        </w:rPr>
        <w:br/>
      </w:r>
      <w:r w:rsidR="00BA3A01" w:rsidRPr="00A55B95">
        <w:rPr>
          <w:rFonts w:ascii="David" w:hAnsi="David" w:cs="David" w:hint="cs"/>
          <w:sz w:val="28"/>
          <w:szCs w:val="28"/>
          <w:rtl/>
        </w:rPr>
        <w:t xml:space="preserve">צרפת, גרמניה, איטליה </w:t>
      </w:r>
      <w:r w:rsidR="00BA3A01" w:rsidRPr="00A55B95">
        <w:rPr>
          <w:rFonts w:ascii="David" w:hAnsi="David" w:cs="David"/>
          <w:sz w:val="28"/>
          <w:szCs w:val="28"/>
          <w:rtl/>
        </w:rPr>
        <w:t>–</w:t>
      </w:r>
      <w:r w:rsidR="00BA3A01" w:rsidRPr="00A55B95">
        <w:rPr>
          <w:rFonts w:ascii="David" w:hAnsi="David" w:cs="David" w:hint="cs"/>
          <w:sz w:val="28"/>
          <w:szCs w:val="28"/>
          <w:rtl/>
        </w:rPr>
        <w:t xml:space="preserve"> האכיפה היא סעד ראשוני גם כן שם.</w:t>
      </w:r>
      <w:r w:rsidR="00BA3A01" w:rsidRPr="00A55B95">
        <w:rPr>
          <w:rFonts w:ascii="David" w:hAnsi="David" w:cs="David"/>
          <w:sz w:val="28"/>
          <w:szCs w:val="28"/>
          <w:rtl/>
        </w:rPr>
        <w:br/>
      </w:r>
      <w:r w:rsidR="00BA3A01" w:rsidRPr="00A55B95">
        <w:rPr>
          <w:rFonts w:ascii="David" w:hAnsi="David" w:cs="David" w:hint="cs"/>
          <w:sz w:val="28"/>
          <w:szCs w:val="28"/>
          <w:rtl/>
        </w:rPr>
        <w:t xml:space="preserve">באנגליה וארה"ב לעומת זאת </w:t>
      </w:r>
      <w:r w:rsidR="00BA3A01" w:rsidRPr="00A55B95">
        <w:rPr>
          <w:rFonts w:ascii="David" w:hAnsi="David" w:cs="David"/>
          <w:sz w:val="28"/>
          <w:szCs w:val="28"/>
          <w:rtl/>
        </w:rPr>
        <w:t>–</w:t>
      </w:r>
      <w:r w:rsidR="00BA3A01" w:rsidRPr="00A55B95">
        <w:rPr>
          <w:rFonts w:ascii="David" w:hAnsi="David" w:cs="David" w:hint="cs"/>
          <w:sz w:val="28"/>
          <w:szCs w:val="28"/>
          <w:rtl/>
        </w:rPr>
        <w:t xml:space="preserve"> פיצויים. </w:t>
      </w:r>
      <w:r w:rsidR="00BA3A01" w:rsidRPr="00A55B95">
        <w:rPr>
          <w:rFonts w:ascii="David" w:hAnsi="David" w:cs="David"/>
          <w:sz w:val="28"/>
          <w:szCs w:val="28"/>
          <w:rtl/>
        </w:rPr>
        <w:br/>
      </w:r>
      <w:r w:rsidR="00DE13EA" w:rsidRPr="00A55B95">
        <w:rPr>
          <w:rFonts w:ascii="David" w:hAnsi="David" w:cs="David" w:hint="cs"/>
          <w:sz w:val="28"/>
          <w:szCs w:val="28"/>
          <w:rtl/>
        </w:rPr>
        <w:t xml:space="preserve">אם כי כמובן </w:t>
      </w:r>
      <w:proofErr w:type="spellStart"/>
      <w:r w:rsidR="00DE13EA" w:rsidRPr="00A55B95">
        <w:rPr>
          <w:rFonts w:ascii="David" w:hAnsi="David" w:cs="David" w:hint="cs"/>
          <w:sz w:val="28"/>
          <w:szCs w:val="28"/>
          <w:rtl/>
        </w:rPr>
        <w:t>בתיהמשפט</w:t>
      </w:r>
      <w:proofErr w:type="spellEnd"/>
      <w:r w:rsidR="00DE13EA" w:rsidRPr="00A55B95">
        <w:rPr>
          <w:rFonts w:ascii="David" w:hAnsi="David" w:cs="David" w:hint="cs"/>
          <w:sz w:val="28"/>
          <w:szCs w:val="28"/>
          <w:rtl/>
        </w:rPr>
        <w:t xml:space="preserve"> במידת הצורך יורו גם על אכיפה ולכן יש הבדל בין המשפט הישראלי למשפט </w:t>
      </w:r>
      <w:proofErr w:type="spellStart"/>
      <w:r w:rsidR="00DE13EA" w:rsidRPr="00A55B95">
        <w:rPr>
          <w:rFonts w:ascii="David" w:hAnsi="David" w:cs="David" w:hint="cs"/>
          <w:sz w:val="28"/>
          <w:szCs w:val="28"/>
          <w:rtl/>
        </w:rPr>
        <w:t>האנגלו</w:t>
      </w:r>
      <w:proofErr w:type="spellEnd"/>
      <w:r w:rsidR="00DE13EA" w:rsidRPr="00A55B95">
        <w:rPr>
          <w:rFonts w:ascii="David" w:hAnsi="David" w:cs="David" w:hint="cs"/>
          <w:sz w:val="28"/>
          <w:szCs w:val="28"/>
          <w:rtl/>
        </w:rPr>
        <w:t xml:space="preserve"> אמריקאי אם כי לדעת </w:t>
      </w:r>
      <w:proofErr w:type="spellStart"/>
      <w:r w:rsidR="00DE13EA" w:rsidRPr="00A55B95">
        <w:rPr>
          <w:rFonts w:ascii="David" w:hAnsi="David" w:cs="David" w:hint="cs"/>
          <w:sz w:val="28"/>
          <w:szCs w:val="28"/>
          <w:rtl/>
        </w:rPr>
        <w:t>דויטש</w:t>
      </w:r>
      <w:proofErr w:type="spellEnd"/>
      <w:r w:rsidR="00DE13EA" w:rsidRPr="00A55B95">
        <w:rPr>
          <w:rFonts w:ascii="David" w:hAnsi="David" w:cs="David" w:hint="cs"/>
          <w:sz w:val="28"/>
          <w:szCs w:val="28"/>
          <w:rtl/>
        </w:rPr>
        <w:t xml:space="preserve"> מעשית ההבדלים אינם גדולים! </w:t>
      </w:r>
      <w:r w:rsidR="00DE13EA" w:rsidRPr="00A55B95">
        <w:rPr>
          <w:rFonts w:ascii="David" w:hAnsi="David" w:cs="David"/>
          <w:sz w:val="28"/>
          <w:szCs w:val="28"/>
          <w:rtl/>
        </w:rPr>
        <w:br/>
      </w:r>
      <w:r w:rsidR="00DE13EA" w:rsidRPr="00A55B95">
        <w:rPr>
          <w:rFonts w:ascii="David" w:hAnsi="David" w:cs="David" w:hint="cs"/>
          <w:sz w:val="28"/>
          <w:szCs w:val="28"/>
          <w:rtl/>
        </w:rPr>
        <w:t>לפי ס' 3 והסייגים לאכיפה במשפט הישראלי- גם במשפט הישראלי היא לא אוטומטית!!</w:t>
      </w:r>
      <w:r w:rsidR="004A719D" w:rsidRPr="00A55B95">
        <w:rPr>
          <w:rFonts w:ascii="David" w:hAnsi="David" w:cs="David"/>
          <w:sz w:val="28"/>
          <w:szCs w:val="28"/>
          <w:rtl/>
        </w:rPr>
        <w:br/>
      </w:r>
      <w:r w:rsidR="004A719D" w:rsidRPr="00A55B95">
        <w:rPr>
          <w:rFonts w:ascii="David" w:hAnsi="David" w:cs="David" w:hint="cs"/>
          <w:sz w:val="28"/>
          <w:szCs w:val="28"/>
          <w:rtl/>
        </w:rPr>
        <w:t xml:space="preserve">הסיבה לכך שבמשפט </w:t>
      </w:r>
      <w:proofErr w:type="spellStart"/>
      <w:r w:rsidR="004A719D" w:rsidRPr="00A55B95">
        <w:rPr>
          <w:rFonts w:ascii="David" w:hAnsi="David" w:cs="David" w:hint="cs"/>
          <w:sz w:val="28"/>
          <w:szCs w:val="28"/>
          <w:rtl/>
        </w:rPr>
        <w:t>האנגלו</w:t>
      </w:r>
      <w:proofErr w:type="spellEnd"/>
      <w:r w:rsidR="004A719D" w:rsidRPr="00A55B95">
        <w:rPr>
          <w:rFonts w:ascii="David" w:hAnsi="David" w:cs="David" w:hint="cs"/>
          <w:sz w:val="28"/>
          <w:szCs w:val="28"/>
          <w:rtl/>
        </w:rPr>
        <w:t xml:space="preserve"> אמריקאי התרופה העיקרית היא פיצויים </w:t>
      </w:r>
      <w:r w:rsidR="004A719D" w:rsidRPr="00A55B95">
        <w:rPr>
          <w:rFonts w:ascii="David" w:hAnsi="David" w:cs="David"/>
          <w:sz w:val="28"/>
          <w:szCs w:val="28"/>
          <w:rtl/>
        </w:rPr>
        <w:t>–</w:t>
      </w:r>
      <w:r w:rsidR="004A719D" w:rsidRPr="00A55B95">
        <w:rPr>
          <w:rFonts w:ascii="David" w:hAnsi="David" w:cs="David" w:hint="cs"/>
          <w:sz w:val="28"/>
          <w:szCs w:val="28"/>
          <w:rtl/>
        </w:rPr>
        <w:t xml:space="preserve"> רקע היסטורי.</w:t>
      </w:r>
      <w:r w:rsidR="004A719D" w:rsidRPr="00A55B95">
        <w:rPr>
          <w:rFonts w:ascii="David" w:hAnsi="David" w:cs="David"/>
          <w:sz w:val="28"/>
          <w:szCs w:val="28"/>
          <w:rtl/>
        </w:rPr>
        <w:br/>
      </w:r>
      <w:r w:rsidR="004A719D" w:rsidRPr="00A55B95">
        <w:rPr>
          <w:rFonts w:ascii="David" w:hAnsi="David" w:cs="David" w:hint="cs"/>
          <w:sz w:val="28"/>
          <w:szCs w:val="28"/>
          <w:rtl/>
        </w:rPr>
        <w:t>במשפט האירופאי כזכור בסיס החוזה = הסכמה.</w:t>
      </w:r>
      <w:r w:rsidR="004A719D" w:rsidRPr="00A55B95">
        <w:rPr>
          <w:rFonts w:ascii="David" w:hAnsi="David" w:cs="David"/>
          <w:sz w:val="28"/>
          <w:szCs w:val="28"/>
          <w:rtl/>
        </w:rPr>
        <w:br/>
      </w:r>
      <w:r w:rsidR="004A719D" w:rsidRPr="00A55B95">
        <w:rPr>
          <w:rFonts w:ascii="David" w:hAnsi="David" w:cs="David" w:hint="cs"/>
          <w:sz w:val="28"/>
          <w:szCs w:val="28"/>
          <w:rtl/>
        </w:rPr>
        <w:t xml:space="preserve">במשפט </w:t>
      </w:r>
      <w:proofErr w:type="spellStart"/>
      <w:r w:rsidR="004A719D" w:rsidRPr="00A55B95">
        <w:rPr>
          <w:rFonts w:ascii="David" w:hAnsi="David" w:cs="David" w:hint="cs"/>
          <w:sz w:val="28"/>
          <w:szCs w:val="28"/>
          <w:rtl/>
        </w:rPr>
        <w:t>האנגלו</w:t>
      </w:r>
      <w:proofErr w:type="spellEnd"/>
      <w:r w:rsidR="004A719D" w:rsidRPr="00A55B95">
        <w:rPr>
          <w:rFonts w:ascii="David" w:hAnsi="David" w:cs="David" w:hint="cs"/>
          <w:sz w:val="28"/>
          <w:szCs w:val="28"/>
          <w:rtl/>
        </w:rPr>
        <w:t xml:space="preserve"> אמריקאי </w:t>
      </w:r>
      <w:r w:rsidR="004A719D" w:rsidRPr="00A55B95">
        <w:rPr>
          <w:rFonts w:ascii="David" w:hAnsi="David" w:cs="David"/>
          <w:sz w:val="28"/>
          <w:szCs w:val="28"/>
          <w:rtl/>
        </w:rPr>
        <w:t>–</w:t>
      </w:r>
      <w:r w:rsidR="004A719D" w:rsidRPr="00A55B95">
        <w:rPr>
          <w:rFonts w:ascii="David" w:hAnsi="David" w:cs="David" w:hint="cs"/>
          <w:sz w:val="28"/>
          <w:szCs w:val="28"/>
          <w:rtl/>
        </w:rPr>
        <w:t xml:space="preserve"> אפשרות לתבוע וממילא פיצויים זה מספיק.</w:t>
      </w:r>
      <w:r w:rsidR="004A719D" w:rsidRPr="00A55B95">
        <w:rPr>
          <w:rFonts w:ascii="David" w:hAnsi="David" w:cs="David"/>
          <w:sz w:val="28"/>
          <w:szCs w:val="28"/>
          <w:rtl/>
        </w:rPr>
        <w:br/>
      </w:r>
      <w:r w:rsidR="004A719D" w:rsidRPr="00A55B95">
        <w:rPr>
          <w:rFonts w:ascii="David" w:hAnsi="David" w:cs="David" w:hint="cs"/>
          <w:sz w:val="28"/>
          <w:szCs w:val="28"/>
          <w:rtl/>
        </w:rPr>
        <w:t xml:space="preserve">הסבר אחר לשאלות העקרוניות: במשפט האנגלי, דיני החוזים צמחו מדיני </w:t>
      </w:r>
      <w:proofErr w:type="spellStart"/>
      <w:r w:rsidR="004A719D" w:rsidRPr="00A55B95">
        <w:rPr>
          <w:rFonts w:ascii="David" w:hAnsi="David" w:cs="David" w:hint="cs"/>
          <w:sz w:val="28"/>
          <w:szCs w:val="28"/>
          <w:rtl/>
        </w:rPr>
        <w:t>הנזיקין</w:t>
      </w:r>
      <w:proofErr w:type="spellEnd"/>
      <w:r w:rsidR="004A719D" w:rsidRPr="00A55B95">
        <w:rPr>
          <w:rFonts w:ascii="David" w:hAnsi="David" w:cs="David" w:hint="cs"/>
          <w:sz w:val="28"/>
          <w:szCs w:val="28"/>
          <w:rtl/>
        </w:rPr>
        <w:t>! במאה ה13 באנגליה, ראו הפרת חוזה כסוג של נזק.</w:t>
      </w:r>
      <w:r w:rsidR="004A719D" w:rsidRPr="00A55B95">
        <w:rPr>
          <w:rFonts w:ascii="David" w:hAnsi="David" w:cs="David"/>
          <w:sz w:val="28"/>
          <w:szCs w:val="28"/>
          <w:rtl/>
        </w:rPr>
        <w:br/>
      </w:r>
      <w:r w:rsidR="004A719D" w:rsidRPr="00A55B95">
        <w:rPr>
          <w:rFonts w:ascii="David" w:hAnsi="David" w:cs="David" w:hint="cs"/>
          <w:sz w:val="28"/>
          <w:szCs w:val="28"/>
          <w:rtl/>
        </w:rPr>
        <w:t xml:space="preserve">ברור שבדיני </w:t>
      </w:r>
      <w:proofErr w:type="spellStart"/>
      <w:r w:rsidR="004A719D" w:rsidRPr="00A55B95">
        <w:rPr>
          <w:rFonts w:ascii="David" w:hAnsi="David" w:cs="David" w:hint="cs"/>
          <w:sz w:val="28"/>
          <w:szCs w:val="28"/>
          <w:rtl/>
        </w:rPr>
        <w:t>הנזיקין</w:t>
      </w:r>
      <w:proofErr w:type="spellEnd"/>
      <w:r w:rsidR="004A719D" w:rsidRPr="00A55B95">
        <w:rPr>
          <w:rFonts w:ascii="David" w:hAnsi="David" w:cs="David" w:hint="cs"/>
          <w:sz w:val="28"/>
          <w:szCs w:val="28"/>
          <w:rtl/>
        </w:rPr>
        <w:t xml:space="preserve"> הסעד העיקרי הוא פיצויים כך שזו הסיבה ההיסטורית.</w:t>
      </w:r>
      <w:r w:rsidR="004A719D" w:rsidRPr="00A55B95">
        <w:rPr>
          <w:rFonts w:ascii="David" w:hAnsi="David" w:cs="David"/>
          <w:sz w:val="28"/>
          <w:szCs w:val="28"/>
          <w:rtl/>
        </w:rPr>
        <w:br/>
      </w:r>
      <w:r w:rsidR="004A719D" w:rsidRPr="00A55B95">
        <w:rPr>
          <w:rFonts w:ascii="David" w:hAnsi="David" w:cs="David" w:hint="cs"/>
          <w:sz w:val="28"/>
          <w:szCs w:val="28"/>
          <w:rtl/>
        </w:rPr>
        <w:br/>
        <w:t xml:space="preserve">בארץ בפס"ד אדרס נ' </w:t>
      </w:r>
      <w:proofErr w:type="spellStart"/>
      <w:r w:rsidR="004A719D" w:rsidRPr="00A55B95">
        <w:rPr>
          <w:rFonts w:ascii="David" w:hAnsi="David" w:cs="David" w:hint="cs"/>
          <w:sz w:val="28"/>
          <w:szCs w:val="28"/>
          <w:rtl/>
        </w:rPr>
        <w:t>הרלו</w:t>
      </w:r>
      <w:proofErr w:type="spellEnd"/>
      <w:r w:rsidR="004A719D" w:rsidRPr="00A55B95">
        <w:rPr>
          <w:rFonts w:ascii="David" w:hAnsi="David" w:cs="David" w:hint="cs"/>
          <w:sz w:val="28"/>
          <w:szCs w:val="28"/>
          <w:rtl/>
        </w:rPr>
        <w:t xml:space="preserve">: נקבע בעליון בישראל </w:t>
      </w:r>
      <w:r w:rsidR="004A719D" w:rsidRPr="00A55B95">
        <w:rPr>
          <w:rFonts w:ascii="David" w:hAnsi="David" w:cs="David"/>
          <w:sz w:val="28"/>
          <w:szCs w:val="28"/>
          <w:rtl/>
        </w:rPr>
        <w:t>–</w:t>
      </w:r>
      <w:r w:rsidR="004A719D" w:rsidRPr="00A55B95">
        <w:rPr>
          <w:rFonts w:ascii="David" w:hAnsi="David" w:cs="David" w:hint="cs"/>
          <w:sz w:val="28"/>
          <w:szCs w:val="28"/>
          <w:rtl/>
        </w:rPr>
        <w:t xml:space="preserve"> חוזה יש לקיים ואין הפרה יעילה ! מי שכתב בנושא מאמר : פרופ' דניאל פרידמן </w:t>
      </w:r>
      <w:r w:rsidR="00C45848" w:rsidRPr="00A55B95">
        <w:rPr>
          <w:rFonts w:ascii="David" w:hAnsi="David" w:cs="David" w:hint="cs"/>
          <w:sz w:val="28"/>
          <w:szCs w:val="28"/>
          <w:rtl/>
        </w:rPr>
        <w:t>.</w:t>
      </w:r>
      <w:r w:rsidR="00C45848" w:rsidRPr="00A55B95">
        <w:rPr>
          <w:rFonts w:ascii="David" w:hAnsi="David" w:cs="David"/>
          <w:sz w:val="28"/>
          <w:szCs w:val="28"/>
          <w:rtl/>
        </w:rPr>
        <w:br/>
      </w:r>
      <w:r w:rsidR="00C45848" w:rsidRPr="00A55B95">
        <w:rPr>
          <w:rFonts w:ascii="David" w:hAnsi="David" w:cs="David" w:hint="cs"/>
          <w:sz w:val="28"/>
          <w:szCs w:val="28"/>
          <w:rtl/>
        </w:rPr>
        <w:br/>
        <w:t>* אם אדם תובע אכיפה , מה הוא צריך להוכיח?!</w:t>
      </w:r>
      <w:r w:rsidR="00C45848" w:rsidRPr="00A55B95">
        <w:rPr>
          <w:rFonts w:ascii="David" w:hAnsi="David" w:cs="David" w:hint="cs"/>
          <w:sz w:val="28"/>
          <w:szCs w:val="28"/>
          <w:rtl/>
        </w:rPr>
        <w:br/>
        <w:t xml:space="preserve">1. </w:t>
      </w:r>
      <w:r w:rsidR="00C45848" w:rsidRPr="00A55B95">
        <w:rPr>
          <w:rFonts w:ascii="David" w:hAnsi="David" w:cs="David" w:hint="cs"/>
          <w:sz w:val="28"/>
          <w:szCs w:val="28"/>
          <w:highlight w:val="yellow"/>
          <w:rtl/>
        </w:rPr>
        <w:t>שיש חוזה.</w:t>
      </w:r>
      <w:r w:rsidR="00C45848" w:rsidRPr="00A55B95">
        <w:rPr>
          <w:rFonts w:ascii="David" w:hAnsi="David" w:cs="David"/>
          <w:sz w:val="28"/>
          <w:szCs w:val="28"/>
          <w:rtl/>
        </w:rPr>
        <w:br/>
      </w:r>
      <w:r w:rsidR="00C45848" w:rsidRPr="00A55B95">
        <w:rPr>
          <w:rFonts w:ascii="David" w:hAnsi="David" w:cs="David" w:hint="cs"/>
          <w:sz w:val="28"/>
          <w:szCs w:val="28"/>
          <w:rtl/>
        </w:rPr>
        <w:t xml:space="preserve">אם לא </w:t>
      </w:r>
      <w:proofErr w:type="spellStart"/>
      <w:r w:rsidR="00C45848" w:rsidRPr="00A55B95">
        <w:rPr>
          <w:rFonts w:ascii="David" w:hAnsi="David" w:cs="David" w:hint="cs"/>
          <w:sz w:val="28"/>
          <w:szCs w:val="28"/>
          <w:rtl/>
        </w:rPr>
        <w:t>היתה</w:t>
      </w:r>
      <w:proofErr w:type="spellEnd"/>
      <w:r w:rsidR="00C45848" w:rsidRPr="00A55B95">
        <w:rPr>
          <w:rFonts w:ascii="David" w:hAnsi="David" w:cs="David" w:hint="cs"/>
          <w:sz w:val="28"/>
          <w:szCs w:val="28"/>
          <w:rtl/>
        </w:rPr>
        <w:t xml:space="preserve"> </w:t>
      </w:r>
      <w:proofErr w:type="spellStart"/>
      <w:r w:rsidR="00C45848" w:rsidRPr="00A55B95">
        <w:rPr>
          <w:rFonts w:ascii="David" w:hAnsi="David" w:cs="David" w:hint="cs"/>
          <w:sz w:val="28"/>
          <w:szCs w:val="28"/>
          <w:rtl/>
        </w:rPr>
        <w:t>ג"ד</w:t>
      </w:r>
      <w:proofErr w:type="spellEnd"/>
      <w:r w:rsidR="00C45848" w:rsidRPr="00A55B95">
        <w:rPr>
          <w:rFonts w:ascii="David" w:hAnsi="David" w:cs="David" w:hint="cs"/>
          <w:sz w:val="28"/>
          <w:szCs w:val="28"/>
          <w:rtl/>
        </w:rPr>
        <w:t xml:space="preserve"> / מסוימות / הסכמה </w:t>
      </w:r>
      <w:r w:rsidR="00C45848" w:rsidRPr="00A55B95">
        <w:rPr>
          <w:rFonts w:ascii="David" w:hAnsi="David" w:cs="David"/>
          <w:sz w:val="28"/>
          <w:szCs w:val="28"/>
          <w:rtl/>
        </w:rPr>
        <w:t>–</w:t>
      </w:r>
      <w:r w:rsidR="00C45848" w:rsidRPr="00A55B95">
        <w:rPr>
          <w:rFonts w:ascii="David" w:hAnsi="David" w:cs="David" w:hint="cs"/>
          <w:sz w:val="28"/>
          <w:szCs w:val="28"/>
          <w:rtl/>
        </w:rPr>
        <w:t xml:space="preserve"> לא רלוונטי כי אין חוזה. האכיפה היא של חוזה! </w:t>
      </w:r>
      <w:r w:rsidR="00C45848" w:rsidRPr="00A55B95">
        <w:rPr>
          <w:rFonts w:ascii="David" w:hAnsi="David" w:cs="David"/>
          <w:sz w:val="28"/>
          <w:szCs w:val="28"/>
          <w:rtl/>
        </w:rPr>
        <w:br/>
      </w:r>
      <w:r w:rsidR="00C45848" w:rsidRPr="00A55B95">
        <w:rPr>
          <w:rFonts w:ascii="David" w:hAnsi="David" w:cs="David" w:hint="cs"/>
          <w:sz w:val="28"/>
          <w:szCs w:val="28"/>
          <w:rtl/>
        </w:rPr>
        <w:t xml:space="preserve">2. </w:t>
      </w:r>
      <w:proofErr w:type="spellStart"/>
      <w:r w:rsidR="00C45848" w:rsidRPr="00A55B95">
        <w:rPr>
          <w:rFonts w:ascii="David" w:hAnsi="David" w:cs="David" w:hint="cs"/>
          <w:sz w:val="28"/>
          <w:szCs w:val="28"/>
          <w:highlight w:val="yellow"/>
          <w:rtl/>
        </w:rPr>
        <w:t>שהיתה</w:t>
      </w:r>
      <w:proofErr w:type="spellEnd"/>
      <w:r w:rsidR="00C45848" w:rsidRPr="00A55B95">
        <w:rPr>
          <w:rFonts w:ascii="David" w:hAnsi="David" w:cs="David" w:hint="cs"/>
          <w:sz w:val="28"/>
          <w:szCs w:val="28"/>
          <w:highlight w:val="yellow"/>
          <w:rtl/>
        </w:rPr>
        <w:t xml:space="preserve"> הפרה!</w:t>
      </w:r>
      <w:r w:rsidR="00C45848" w:rsidRPr="00A55B95">
        <w:rPr>
          <w:rFonts w:ascii="David" w:hAnsi="David" w:cs="David" w:hint="cs"/>
          <w:sz w:val="28"/>
          <w:szCs w:val="28"/>
          <w:rtl/>
        </w:rPr>
        <w:t xml:space="preserve"> שהצד השני אכן הפר. לפעמים הדבר פשוט , לעיתים לא. </w:t>
      </w:r>
      <w:r w:rsidR="00C45848" w:rsidRPr="00A55B95">
        <w:rPr>
          <w:rFonts w:ascii="David" w:hAnsi="David" w:cs="David"/>
          <w:sz w:val="28"/>
          <w:szCs w:val="28"/>
          <w:rtl/>
        </w:rPr>
        <w:br/>
      </w:r>
      <w:r w:rsidR="00C45848" w:rsidRPr="00994275">
        <w:rPr>
          <w:rFonts w:ascii="David" w:hAnsi="David" w:cs="David" w:hint="cs"/>
          <w:b/>
          <w:bCs/>
          <w:color w:val="0070C0"/>
          <w:sz w:val="28"/>
          <w:szCs w:val="28"/>
          <w:u w:val="double"/>
          <w:rtl/>
        </w:rPr>
        <w:lastRenderedPageBreak/>
        <w:t xml:space="preserve">מה יהיה אם אדם לא קיים את החוזה לא כי הוא מפר אלא כי האדם השני לא קיים את חיובו?! (לא משלם כי לא הועבר לו הנכס </w:t>
      </w:r>
      <w:r w:rsidR="00C45848" w:rsidRPr="00994275">
        <w:rPr>
          <w:rFonts w:ascii="David" w:hAnsi="David" w:cs="David"/>
          <w:b/>
          <w:bCs/>
          <w:color w:val="0070C0"/>
          <w:sz w:val="28"/>
          <w:szCs w:val="28"/>
          <w:u w:val="double"/>
          <w:rtl/>
        </w:rPr>
        <w:t>–</w:t>
      </w:r>
      <w:r w:rsidR="00C45848" w:rsidRPr="00994275">
        <w:rPr>
          <w:rFonts w:ascii="David" w:hAnsi="David" w:cs="David" w:hint="cs"/>
          <w:b/>
          <w:bCs/>
          <w:color w:val="0070C0"/>
          <w:sz w:val="28"/>
          <w:szCs w:val="28"/>
          <w:u w:val="double"/>
          <w:rtl/>
        </w:rPr>
        <w:t xml:space="preserve"> אי אפשר לתבוע אותו בשל הפרה). לא כל אי ביצוע = הפרה. </w:t>
      </w:r>
      <w:r w:rsidR="00C45848" w:rsidRPr="00994275">
        <w:rPr>
          <w:rFonts w:ascii="David" w:hAnsi="David" w:cs="David"/>
          <w:b/>
          <w:bCs/>
          <w:color w:val="0070C0"/>
          <w:sz w:val="28"/>
          <w:szCs w:val="28"/>
          <w:u w:val="double"/>
          <w:rtl/>
        </w:rPr>
        <w:br/>
      </w:r>
      <w:r w:rsidR="00C45848" w:rsidRPr="00A55B95">
        <w:rPr>
          <w:rFonts w:ascii="David" w:hAnsi="David" w:cs="David" w:hint="cs"/>
          <w:sz w:val="28"/>
          <w:szCs w:val="28"/>
          <w:rtl/>
        </w:rPr>
        <w:t xml:space="preserve">במקרים רבים השאלה אם זו הפרה / לא </w:t>
      </w:r>
      <w:r w:rsidR="00C45848" w:rsidRPr="00A55B95">
        <w:rPr>
          <w:rFonts w:ascii="David" w:hAnsi="David" w:cs="David"/>
          <w:sz w:val="28"/>
          <w:szCs w:val="28"/>
          <w:rtl/>
        </w:rPr>
        <w:t>–</w:t>
      </w:r>
      <w:r w:rsidR="00C45848" w:rsidRPr="00A55B95">
        <w:rPr>
          <w:rFonts w:ascii="David" w:hAnsi="David" w:cs="David" w:hint="cs"/>
          <w:sz w:val="28"/>
          <w:szCs w:val="28"/>
          <w:rtl/>
        </w:rPr>
        <w:t xml:space="preserve"> תלויה בהתנהגות של הצד השני .</w:t>
      </w:r>
      <w:r w:rsidR="00C45848" w:rsidRPr="00A55B95">
        <w:rPr>
          <w:rFonts w:ascii="David" w:hAnsi="David" w:cs="David"/>
          <w:sz w:val="28"/>
          <w:szCs w:val="28"/>
          <w:rtl/>
        </w:rPr>
        <w:br/>
      </w:r>
      <w:r w:rsidR="00C45848" w:rsidRPr="00A55B95">
        <w:rPr>
          <w:rFonts w:ascii="David" w:hAnsi="David" w:cs="David" w:hint="cs"/>
          <w:sz w:val="28"/>
          <w:szCs w:val="28"/>
          <w:rtl/>
        </w:rPr>
        <w:t>(לא הגיוני שיועבר כל התשלום כשהנכס לא הועבר לרשותו).</w:t>
      </w:r>
      <w:r w:rsidR="00C45848" w:rsidRPr="00A55B95">
        <w:rPr>
          <w:rFonts w:ascii="David" w:hAnsi="David" w:cs="David"/>
          <w:sz w:val="28"/>
          <w:szCs w:val="28"/>
          <w:rtl/>
        </w:rPr>
        <w:br/>
      </w:r>
      <w:r w:rsidR="00A30C79" w:rsidRPr="00A55B95">
        <w:rPr>
          <w:rFonts w:ascii="David" w:hAnsi="David" w:cs="David" w:hint="cs"/>
          <w:sz w:val="28"/>
          <w:szCs w:val="28"/>
          <w:rtl/>
        </w:rPr>
        <w:t xml:space="preserve">באותם מקרם בהם לא מתקיים כי הצד השני לא מקיים </w:t>
      </w:r>
      <w:r w:rsidR="00A30C79" w:rsidRPr="00A55B95">
        <w:rPr>
          <w:rFonts w:ascii="David" w:hAnsi="David" w:cs="David"/>
          <w:sz w:val="28"/>
          <w:szCs w:val="28"/>
          <w:rtl/>
        </w:rPr>
        <w:t>–</w:t>
      </w:r>
      <w:r w:rsidR="00A30C79" w:rsidRPr="00A55B95">
        <w:rPr>
          <w:rFonts w:ascii="David" w:hAnsi="David" w:cs="David" w:hint="cs"/>
          <w:sz w:val="28"/>
          <w:szCs w:val="28"/>
          <w:rtl/>
        </w:rPr>
        <w:t xml:space="preserve"> במקרים רבים לא נחשב להפרה .</w:t>
      </w:r>
      <w:r w:rsidR="00A30C79" w:rsidRPr="00A55B95">
        <w:rPr>
          <w:rFonts w:ascii="David" w:hAnsi="David" w:cs="David" w:hint="cs"/>
          <w:sz w:val="28"/>
          <w:szCs w:val="28"/>
          <w:rtl/>
        </w:rPr>
        <w:br/>
      </w:r>
      <w:r w:rsidR="00A30C79" w:rsidRPr="00A55B95">
        <w:rPr>
          <w:rFonts w:ascii="David" w:hAnsi="David" w:cs="David" w:hint="cs"/>
          <w:sz w:val="28"/>
          <w:szCs w:val="28"/>
          <w:rtl/>
        </w:rPr>
        <w:br/>
        <w:t xml:space="preserve">3. </w:t>
      </w:r>
      <w:r w:rsidR="00A30C79" w:rsidRPr="00A55B95">
        <w:rPr>
          <w:rFonts w:ascii="David" w:hAnsi="David" w:cs="David" w:hint="cs"/>
          <w:sz w:val="28"/>
          <w:szCs w:val="28"/>
          <w:highlight w:val="yellow"/>
          <w:rtl/>
        </w:rPr>
        <w:t>צריך שהחוזה עדיין לא בוטל</w:t>
      </w:r>
      <w:r w:rsidR="00A30C79" w:rsidRPr="00A55B95">
        <w:rPr>
          <w:rFonts w:ascii="David" w:hAnsi="David" w:cs="David" w:hint="cs"/>
          <w:sz w:val="28"/>
          <w:szCs w:val="28"/>
          <w:rtl/>
        </w:rPr>
        <w:t xml:space="preserve">! נניח שיש צד שסבור שהוטעה ואז לפי ס' 15 הוא מבטל את החוזה </w:t>
      </w:r>
      <w:r w:rsidR="00A30C79" w:rsidRPr="00A55B95">
        <w:rPr>
          <w:rFonts w:ascii="David" w:hAnsi="David" w:cs="David"/>
          <w:sz w:val="28"/>
          <w:szCs w:val="28"/>
          <w:rtl/>
        </w:rPr>
        <w:t>–</w:t>
      </w:r>
      <w:r w:rsidR="00A30C79" w:rsidRPr="00A55B95">
        <w:rPr>
          <w:rFonts w:ascii="David" w:hAnsi="David" w:cs="David" w:hint="cs"/>
          <w:sz w:val="28"/>
          <w:szCs w:val="28"/>
          <w:rtl/>
        </w:rPr>
        <w:t xml:space="preserve"> </w:t>
      </w:r>
      <w:r w:rsidR="00A30C79" w:rsidRPr="00994275">
        <w:rPr>
          <w:rFonts w:ascii="David" w:hAnsi="David" w:cs="David" w:hint="cs"/>
          <w:b/>
          <w:bCs/>
          <w:sz w:val="28"/>
          <w:szCs w:val="28"/>
          <w:rtl/>
        </w:rPr>
        <w:t>לא יוכל לתבוע בגין הפרה! כי בוטל החוזה</w:t>
      </w:r>
      <w:r w:rsidR="00A30C79" w:rsidRPr="00A55B95">
        <w:rPr>
          <w:rFonts w:ascii="David" w:hAnsi="David" w:cs="David" w:hint="cs"/>
          <w:sz w:val="28"/>
          <w:szCs w:val="28"/>
          <w:rtl/>
        </w:rPr>
        <w:t xml:space="preserve">! </w:t>
      </w:r>
      <w:proofErr w:type="spellStart"/>
      <w:r w:rsidR="00A30C79" w:rsidRPr="00A55B95">
        <w:rPr>
          <w:rFonts w:ascii="David" w:hAnsi="David" w:cs="David" w:hint="cs"/>
          <w:sz w:val="28"/>
          <w:szCs w:val="28"/>
          <w:rtl/>
        </w:rPr>
        <w:t>פקעעעעעע</w:t>
      </w:r>
      <w:proofErr w:type="spellEnd"/>
      <w:r w:rsidR="00A30C79" w:rsidRPr="00A55B95">
        <w:rPr>
          <w:rFonts w:ascii="David" w:hAnsi="David" w:cs="David" w:hint="cs"/>
          <w:sz w:val="28"/>
          <w:szCs w:val="28"/>
          <w:rtl/>
        </w:rPr>
        <w:t>.</w:t>
      </w:r>
      <w:r w:rsidR="00A30C79" w:rsidRPr="00A55B95">
        <w:rPr>
          <w:rFonts w:ascii="David" w:hAnsi="David" w:cs="David"/>
          <w:sz w:val="28"/>
          <w:szCs w:val="28"/>
          <w:rtl/>
        </w:rPr>
        <w:br/>
      </w:r>
      <w:r w:rsidR="00A30C79" w:rsidRPr="00A55B95">
        <w:rPr>
          <w:rFonts w:ascii="David" w:hAnsi="David" w:cs="David" w:hint="cs"/>
          <w:sz w:val="28"/>
          <w:szCs w:val="28"/>
          <w:rtl/>
        </w:rPr>
        <w:t xml:space="preserve">"הופר חוזה זכאי הנפגע לתבוע את אכיפתו </w:t>
      </w:r>
      <w:r w:rsidR="00A30C79" w:rsidRPr="00994275">
        <w:rPr>
          <w:rFonts w:ascii="David" w:hAnsi="David" w:cs="David" w:hint="cs"/>
          <w:b/>
          <w:bCs/>
          <w:sz w:val="28"/>
          <w:szCs w:val="28"/>
          <w:u w:val="single"/>
          <w:rtl/>
        </w:rPr>
        <w:t xml:space="preserve">או </w:t>
      </w:r>
      <w:r w:rsidR="00A30C79" w:rsidRPr="00A55B95">
        <w:rPr>
          <w:rFonts w:ascii="David" w:hAnsi="David" w:cs="David" w:hint="cs"/>
          <w:sz w:val="28"/>
          <w:szCs w:val="28"/>
          <w:rtl/>
        </w:rPr>
        <w:t>לבטל אותו" (ס' 2).</w:t>
      </w:r>
      <w:r w:rsidR="00A30C79" w:rsidRPr="00A55B95">
        <w:rPr>
          <w:rFonts w:ascii="David" w:hAnsi="David" w:cs="David"/>
          <w:sz w:val="28"/>
          <w:szCs w:val="28"/>
          <w:rtl/>
        </w:rPr>
        <w:br/>
      </w:r>
      <w:r w:rsidR="00A30C79" w:rsidRPr="00A55B95">
        <w:rPr>
          <w:rFonts w:ascii="David" w:hAnsi="David" w:cs="David" w:hint="cs"/>
          <w:sz w:val="28"/>
          <w:szCs w:val="28"/>
          <w:rtl/>
        </w:rPr>
        <w:br/>
      </w:r>
      <w:r w:rsidR="00A30C79" w:rsidRPr="00A55B95">
        <w:rPr>
          <w:rFonts w:ascii="David" w:hAnsi="David" w:cs="David" w:hint="cs"/>
          <w:sz w:val="28"/>
          <w:szCs w:val="28"/>
          <w:highlight w:val="yellow"/>
          <w:rtl/>
        </w:rPr>
        <w:t>4. הסייגים של ס' 3 אינם חלים .</w:t>
      </w:r>
      <w:r w:rsidR="00A30C79" w:rsidRPr="00A55B95">
        <w:rPr>
          <w:rFonts w:ascii="David" w:hAnsi="David" w:cs="David" w:hint="cs"/>
          <w:sz w:val="28"/>
          <w:szCs w:val="28"/>
          <w:rtl/>
        </w:rPr>
        <w:t xml:space="preserve"> שם נקבעים סדרת מקרים שאי אפשר לתבוע אכיפה וכמובן המפר עשוי לטעון שחל אחד מהם ולכן לא תהיה אכיפה.</w:t>
      </w:r>
      <w:r w:rsidR="00A30C79" w:rsidRPr="00A55B95">
        <w:rPr>
          <w:rFonts w:ascii="David" w:hAnsi="David" w:cs="David"/>
          <w:sz w:val="28"/>
          <w:szCs w:val="28"/>
          <w:rtl/>
        </w:rPr>
        <w:br/>
      </w:r>
      <w:r w:rsidR="00A30C79" w:rsidRPr="00A55B95">
        <w:rPr>
          <w:rFonts w:ascii="David" w:hAnsi="David" w:cs="David" w:hint="cs"/>
          <w:sz w:val="28"/>
          <w:szCs w:val="28"/>
          <w:rtl/>
        </w:rPr>
        <w:br/>
        <w:t>התרופה הראשונה בה נדון : אכיפה .</w:t>
      </w:r>
      <w:r w:rsidR="00A30C79" w:rsidRPr="00A55B95">
        <w:rPr>
          <w:rFonts w:ascii="David" w:hAnsi="David" w:cs="David"/>
          <w:sz w:val="28"/>
          <w:szCs w:val="28"/>
          <w:rtl/>
        </w:rPr>
        <w:br/>
      </w:r>
      <w:r w:rsidR="00A30C79" w:rsidRPr="00A55B95">
        <w:rPr>
          <w:rFonts w:ascii="David" w:hAnsi="David" w:cs="David" w:hint="cs"/>
          <w:sz w:val="28"/>
          <w:szCs w:val="28"/>
          <w:rtl/>
        </w:rPr>
        <w:t>מהי אכיפה?! מוגדר.</w:t>
      </w:r>
      <w:r w:rsidR="00A30C79" w:rsidRPr="00A55B95">
        <w:rPr>
          <w:rFonts w:ascii="David" w:hAnsi="David" w:cs="David"/>
          <w:sz w:val="28"/>
          <w:szCs w:val="28"/>
          <w:rtl/>
        </w:rPr>
        <w:br/>
      </w:r>
      <w:r w:rsidR="00A30C79" w:rsidRPr="00A55B95">
        <w:rPr>
          <w:rFonts w:ascii="David" w:hAnsi="David" w:cs="David" w:hint="cs"/>
          <w:sz w:val="28"/>
          <w:szCs w:val="28"/>
          <w:rtl/>
        </w:rPr>
        <w:t>"בין בצו לסילוק חיוב כספי / בצו עשה אחר ובין בצו לא תעשה לרבות צו לתיקון תוצאות ההפרה או סילוקן".</w:t>
      </w:r>
      <w:r w:rsidR="00A30C79" w:rsidRPr="00A55B95">
        <w:rPr>
          <w:rFonts w:ascii="David" w:hAnsi="David" w:cs="David"/>
          <w:sz w:val="28"/>
          <w:szCs w:val="28"/>
          <w:rtl/>
        </w:rPr>
        <w:br/>
      </w:r>
      <w:r w:rsidR="00A30C79" w:rsidRPr="00A55B95">
        <w:rPr>
          <w:rFonts w:ascii="David" w:hAnsi="David" w:cs="David" w:hint="cs"/>
          <w:sz w:val="28"/>
          <w:szCs w:val="28"/>
          <w:rtl/>
        </w:rPr>
        <w:br/>
        <w:t>אכיפה = דרישה לבצע את החוזה, אף שאין ממש הגדרה , זו ההגדרה הפשוטה.</w:t>
      </w:r>
      <w:r w:rsidR="00A30C79" w:rsidRPr="00A55B95">
        <w:rPr>
          <w:rFonts w:ascii="David" w:hAnsi="David" w:cs="David"/>
          <w:sz w:val="28"/>
          <w:szCs w:val="28"/>
          <w:rtl/>
        </w:rPr>
        <w:br/>
      </w:r>
      <w:r w:rsidR="00A30C79" w:rsidRPr="00A55B95">
        <w:rPr>
          <w:rFonts w:ascii="David" w:hAnsi="David" w:cs="David" w:hint="cs"/>
          <w:sz w:val="28"/>
          <w:szCs w:val="28"/>
          <w:rtl/>
        </w:rPr>
        <w:t>כאן באים להדגיש את הדברים שדורשים יותר הבנה:</w:t>
      </w:r>
      <w:r w:rsidR="00A30C79" w:rsidRPr="00A55B95">
        <w:rPr>
          <w:rFonts w:ascii="David" w:hAnsi="David" w:cs="David" w:hint="cs"/>
          <w:sz w:val="28"/>
          <w:szCs w:val="28"/>
          <w:rtl/>
        </w:rPr>
        <w:br/>
        <w:t xml:space="preserve">1. צו לסילוק חיוב כספי: מעביד התחייב לשלם לעובד שעבד חודש. בסופו </w:t>
      </w:r>
      <w:r w:rsidR="00A30C79" w:rsidRPr="00A55B95">
        <w:rPr>
          <w:rFonts w:ascii="David" w:hAnsi="David" w:cs="David"/>
          <w:sz w:val="28"/>
          <w:szCs w:val="28"/>
          <w:rtl/>
        </w:rPr>
        <w:t>–</w:t>
      </w:r>
      <w:r w:rsidR="00A30C79" w:rsidRPr="00A55B95">
        <w:rPr>
          <w:rFonts w:ascii="David" w:hAnsi="David" w:cs="David" w:hint="cs"/>
          <w:sz w:val="28"/>
          <w:szCs w:val="28"/>
          <w:rtl/>
        </w:rPr>
        <w:t xml:space="preserve"> העובד דורש את המשכורת. המעביד </w:t>
      </w:r>
      <w:proofErr w:type="spellStart"/>
      <w:r w:rsidR="00A30C79" w:rsidRPr="00A55B95">
        <w:rPr>
          <w:rFonts w:ascii="David" w:hAnsi="David" w:cs="David" w:hint="cs"/>
          <w:sz w:val="28"/>
          <w:szCs w:val="28"/>
          <w:rtl/>
        </w:rPr>
        <w:t>מצידו</w:t>
      </w:r>
      <w:proofErr w:type="spellEnd"/>
      <w:r w:rsidR="00A30C79" w:rsidRPr="00A55B95">
        <w:rPr>
          <w:rFonts w:ascii="David" w:hAnsi="David" w:cs="David" w:hint="cs"/>
          <w:sz w:val="28"/>
          <w:szCs w:val="28"/>
          <w:rtl/>
        </w:rPr>
        <w:t xml:space="preserve"> לא מוכן לשלם, האם דרישת המשכורת היא דרישה לפיצויים  / אכיפה?! אכיפה</w:t>
      </w:r>
      <w:r w:rsidR="00A30C79" w:rsidRPr="00A55B95">
        <w:rPr>
          <w:rFonts w:ascii="David" w:hAnsi="David" w:cs="David"/>
          <w:sz w:val="28"/>
          <w:szCs w:val="28"/>
        </w:rPr>
        <w:t xml:space="preserve"> </w:t>
      </w:r>
      <w:r w:rsidR="00A30C79" w:rsidRPr="00A55B95">
        <w:rPr>
          <w:rFonts w:ascii="David" w:hAnsi="David" w:cs="David" w:hint="cs"/>
          <w:sz w:val="28"/>
          <w:szCs w:val="28"/>
          <w:rtl/>
        </w:rPr>
        <w:t>!</w:t>
      </w:r>
      <w:r w:rsidR="00A30C79" w:rsidRPr="00A55B95">
        <w:rPr>
          <w:rFonts w:ascii="David" w:hAnsi="David" w:cs="David" w:hint="cs"/>
          <w:sz w:val="28"/>
          <w:szCs w:val="28"/>
          <w:rtl/>
        </w:rPr>
        <w:br/>
      </w:r>
      <w:r w:rsidR="00A30C79" w:rsidRPr="006D01DE">
        <w:rPr>
          <w:rFonts w:ascii="David" w:hAnsi="David" w:cs="David" w:hint="cs"/>
          <w:b/>
          <w:bCs/>
          <w:sz w:val="28"/>
          <w:szCs w:val="28"/>
          <w:rtl/>
        </w:rPr>
        <w:t xml:space="preserve">דוגמא שאותו סכום יכול להיות צו לאכיפה או לפיצויים. </w:t>
      </w:r>
      <w:r w:rsidR="00A30C79" w:rsidRPr="006D01DE">
        <w:rPr>
          <w:rFonts w:ascii="David" w:hAnsi="David" w:cs="David"/>
          <w:b/>
          <w:bCs/>
          <w:sz w:val="28"/>
          <w:szCs w:val="28"/>
          <w:rtl/>
        </w:rPr>
        <w:br/>
      </w:r>
      <w:r w:rsidR="00A30C79" w:rsidRPr="00A55B95">
        <w:rPr>
          <w:rFonts w:ascii="David" w:hAnsi="David" w:cs="David" w:hint="cs"/>
          <w:sz w:val="28"/>
          <w:szCs w:val="28"/>
          <w:rtl/>
        </w:rPr>
        <w:t>היתרון באכיפה על פני פיצויים: פיצויים = נטל להקטנת הנזק, אין נטל כזה באכיפה אף שנראה כי זה לא לגמרי מדויק.</w:t>
      </w:r>
      <w:r w:rsidR="00A30C79" w:rsidRPr="00A55B95">
        <w:rPr>
          <w:rFonts w:ascii="David" w:hAnsi="David" w:cs="David"/>
          <w:sz w:val="28"/>
          <w:szCs w:val="28"/>
          <w:rtl/>
        </w:rPr>
        <w:br/>
      </w:r>
      <w:r w:rsidR="00A30C79" w:rsidRPr="00A55B95">
        <w:rPr>
          <w:rFonts w:ascii="David" w:hAnsi="David" w:cs="David" w:hint="cs"/>
          <w:sz w:val="28"/>
          <w:szCs w:val="28"/>
          <w:highlight w:val="green"/>
          <w:rtl/>
        </w:rPr>
        <w:t xml:space="preserve">פס"ד 1 ברשימה </w:t>
      </w:r>
      <w:r w:rsidR="00A30C79" w:rsidRPr="00A55B95">
        <w:rPr>
          <w:rFonts w:ascii="David" w:hAnsi="David" w:cs="David"/>
          <w:sz w:val="28"/>
          <w:szCs w:val="28"/>
          <w:highlight w:val="green"/>
          <w:rtl/>
        </w:rPr>
        <w:t>–</w:t>
      </w:r>
      <w:r w:rsidR="00A30C79" w:rsidRPr="00A55B95">
        <w:rPr>
          <w:rFonts w:ascii="David" w:hAnsi="David" w:cs="David" w:hint="cs"/>
          <w:sz w:val="28"/>
          <w:szCs w:val="28"/>
          <w:highlight w:val="green"/>
          <w:rtl/>
        </w:rPr>
        <w:t xml:space="preserve"> המועצה המקומית נתיבות נ' ביה"ד הארצי לעבודה:</w:t>
      </w:r>
      <w:r w:rsidR="00A30C79" w:rsidRPr="00A55B95">
        <w:rPr>
          <w:rFonts w:ascii="David" w:hAnsi="David" w:cs="David" w:hint="cs"/>
          <w:sz w:val="28"/>
          <w:szCs w:val="28"/>
          <w:rtl/>
        </w:rPr>
        <w:br/>
        <w:t xml:space="preserve">המועצה פיטרה עובדת שלא כדין ומאחר שכך </w:t>
      </w:r>
      <w:r w:rsidR="00A30C79" w:rsidRPr="00A55B95">
        <w:rPr>
          <w:rFonts w:ascii="David" w:hAnsi="David" w:cs="David"/>
          <w:sz w:val="28"/>
          <w:szCs w:val="28"/>
          <w:rtl/>
        </w:rPr>
        <w:t>–</w:t>
      </w:r>
      <w:r w:rsidR="00A30C79" w:rsidRPr="00A55B95">
        <w:rPr>
          <w:rFonts w:ascii="David" w:hAnsi="David" w:cs="David" w:hint="cs"/>
          <w:sz w:val="28"/>
          <w:szCs w:val="28"/>
          <w:rtl/>
        </w:rPr>
        <w:t xml:space="preserve"> </w:t>
      </w:r>
      <w:r w:rsidR="00A30C79" w:rsidRPr="006D01DE">
        <w:rPr>
          <w:rFonts w:ascii="David" w:hAnsi="David" w:cs="David" w:hint="cs"/>
          <w:sz w:val="28"/>
          <w:szCs w:val="28"/>
          <w:highlight w:val="yellow"/>
          <w:rtl/>
        </w:rPr>
        <w:t xml:space="preserve">ביה"ד חייב את המועצה להחזירה לעבודה (גוף ציבורי) וגם חייב את המועצה לשלם את משכורתה </w:t>
      </w:r>
      <w:r w:rsidR="00A30C79" w:rsidRPr="006D01DE">
        <w:rPr>
          <w:rFonts w:ascii="David" w:hAnsi="David" w:cs="David" w:hint="cs"/>
          <w:sz w:val="28"/>
          <w:szCs w:val="28"/>
          <w:highlight w:val="yellow"/>
          <w:u w:val="single"/>
          <w:rtl/>
        </w:rPr>
        <w:t>גם בגין התק' בה לא עבדה.</w:t>
      </w:r>
      <w:r w:rsidR="00A30C79" w:rsidRPr="00A55B95">
        <w:rPr>
          <w:rFonts w:ascii="David" w:hAnsi="David" w:cs="David" w:hint="cs"/>
          <w:sz w:val="28"/>
          <w:szCs w:val="28"/>
          <w:u w:val="single"/>
          <w:rtl/>
        </w:rPr>
        <w:t xml:space="preserve"> </w:t>
      </w:r>
      <w:r w:rsidR="00A30C79" w:rsidRPr="00A55B95">
        <w:rPr>
          <w:rFonts w:ascii="David" w:hAnsi="David" w:cs="David" w:hint="cs"/>
          <w:sz w:val="28"/>
          <w:szCs w:val="28"/>
          <w:rtl/>
        </w:rPr>
        <w:t xml:space="preserve">המועצה המקומית הגישה ערעור לעליון וגם הוא פסק כי </w:t>
      </w:r>
      <w:r w:rsidR="00A30C79" w:rsidRPr="00A55B95">
        <w:rPr>
          <w:rFonts w:ascii="David" w:hAnsi="David" w:cs="David" w:hint="cs"/>
          <w:sz w:val="28"/>
          <w:szCs w:val="28"/>
          <w:u w:val="single"/>
          <w:rtl/>
        </w:rPr>
        <w:t>יש לשלם את מלוא המשכורת למרות שיש נסיבות שביהמ"ש לא יצווה לשלם את כל המשכורת.</w:t>
      </w:r>
      <w:r w:rsidR="00A30C79" w:rsidRPr="00A55B95">
        <w:rPr>
          <w:rFonts w:ascii="David" w:hAnsi="David" w:cs="David"/>
          <w:sz w:val="28"/>
          <w:szCs w:val="28"/>
          <w:u w:val="single"/>
          <w:rtl/>
        </w:rPr>
        <w:br/>
      </w:r>
      <w:r w:rsidR="00A30C79" w:rsidRPr="00A55B95">
        <w:rPr>
          <w:rFonts w:ascii="David" w:hAnsi="David" w:cs="David" w:hint="cs"/>
          <w:sz w:val="28"/>
          <w:szCs w:val="28"/>
          <w:u w:val="single"/>
          <w:rtl/>
        </w:rPr>
        <w:t xml:space="preserve">למשל: </w:t>
      </w:r>
      <w:r w:rsidR="00A30C79" w:rsidRPr="00A55B95">
        <w:rPr>
          <w:rFonts w:ascii="David" w:hAnsi="David" w:cs="David" w:hint="cs"/>
          <w:sz w:val="28"/>
          <w:szCs w:val="28"/>
          <w:rtl/>
        </w:rPr>
        <w:t>התנה</w:t>
      </w:r>
      <w:r w:rsidR="006D01DE">
        <w:rPr>
          <w:rFonts w:ascii="David" w:hAnsi="David" w:cs="David" w:hint="cs"/>
          <w:sz w:val="28"/>
          <w:szCs w:val="28"/>
          <w:rtl/>
        </w:rPr>
        <w:t>ג</w:t>
      </w:r>
      <w:r w:rsidR="00A30C79" w:rsidRPr="00A55B95">
        <w:rPr>
          <w:rFonts w:ascii="David" w:hAnsi="David" w:cs="David" w:hint="cs"/>
          <w:sz w:val="28"/>
          <w:szCs w:val="28"/>
          <w:rtl/>
        </w:rPr>
        <w:t>ות לא ראויה של העובד .</w:t>
      </w:r>
      <w:r w:rsidR="00A30C79" w:rsidRPr="00A55B95">
        <w:rPr>
          <w:rFonts w:ascii="David" w:hAnsi="David" w:cs="David"/>
          <w:sz w:val="28"/>
          <w:szCs w:val="28"/>
          <w:rtl/>
        </w:rPr>
        <w:br/>
      </w:r>
      <w:r w:rsidR="00A30C79" w:rsidRPr="00A55B95">
        <w:rPr>
          <w:rFonts w:ascii="David" w:hAnsi="David" w:cs="David" w:hint="cs"/>
          <w:sz w:val="28"/>
          <w:szCs w:val="28"/>
          <w:rtl/>
        </w:rPr>
        <w:br/>
      </w:r>
      <w:r w:rsidR="00A30C79" w:rsidRPr="00A55B95">
        <w:rPr>
          <w:rFonts w:ascii="David" w:hAnsi="David" w:cs="David" w:hint="cs"/>
          <w:sz w:val="28"/>
          <w:szCs w:val="28"/>
          <w:rtl/>
        </w:rPr>
        <w:br/>
      </w:r>
      <w:r w:rsidR="00A30C79" w:rsidRPr="00A55B95">
        <w:rPr>
          <w:rFonts w:ascii="David" w:hAnsi="David" w:cs="David" w:hint="cs"/>
          <w:sz w:val="28"/>
          <w:szCs w:val="28"/>
          <w:highlight w:val="green"/>
          <w:rtl/>
        </w:rPr>
        <w:t xml:space="preserve">פס"ד 7 </w:t>
      </w:r>
      <w:r w:rsidR="00A30C79" w:rsidRPr="00A55B95">
        <w:rPr>
          <w:rFonts w:ascii="David" w:hAnsi="David" w:cs="David"/>
          <w:sz w:val="28"/>
          <w:szCs w:val="28"/>
          <w:highlight w:val="green"/>
          <w:rtl/>
        </w:rPr>
        <w:t>–</w:t>
      </w:r>
      <w:r w:rsidR="00A30C79" w:rsidRPr="00A55B95">
        <w:rPr>
          <w:rFonts w:ascii="David" w:hAnsi="David" w:cs="David" w:hint="cs"/>
          <w:sz w:val="28"/>
          <w:szCs w:val="28"/>
          <w:highlight w:val="green"/>
          <w:rtl/>
        </w:rPr>
        <w:t xml:space="preserve"> אגד נ' אדלר:</w:t>
      </w:r>
      <w:r w:rsidR="00A30C79" w:rsidRPr="00A55B95">
        <w:rPr>
          <w:rFonts w:ascii="David" w:hAnsi="David" w:cs="David" w:hint="cs"/>
          <w:sz w:val="28"/>
          <w:szCs w:val="28"/>
          <w:rtl/>
        </w:rPr>
        <w:t xml:space="preserve"> חברת אגד פיטרה עובד ולבסוף לאחר 10 שנים של התנהלות משפטית </w:t>
      </w:r>
      <w:r w:rsidR="00A30C79" w:rsidRPr="00A55B95">
        <w:rPr>
          <w:rFonts w:ascii="David" w:hAnsi="David" w:cs="David"/>
          <w:sz w:val="28"/>
          <w:szCs w:val="28"/>
          <w:rtl/>
        </w:rPr>
        <w:t>–</w:t>
      </w:r>
      <w:r w:rsidR="00A30C79" w:rsidRPr="00A55B95">
        <w:rPr>
          <w:rFonts w:ascii="David" w:hAnsi="David" w:cs="David" w:hint="cs"/>
          <w:sz w:val="28"/>
          <w:szCs w:val="28"/>
          <w:rtl/>
        </w:rPr>
        <w:t xml:space="preserve"> ניתן צו ל"אגד" להחזירו לעבודה, מה לגבי המשכורת של 12 השנים?! </w:t>
      </w:r>
      <w:r w:rsidR="00A30C79" w:rsidRPr="006D01DE">
        <w:rPr>
          <w:rFonts w:ascii="David" w:hAnsi="David" w:cs="David" w:hint="cs"/>
          <w:b/>
          <w:bCs/>
          <w:color w:val="0070C0"/>
          <w:sz w:val="28"/>
          <w:szCs w:val="28"/>
          <w:rtl/>
        </w:rPr>
        <w:t>העליון אמר שזו לא התנהגות ראויה שאדם 12 שנה לא עשה כלום ורצה לקבל משכורת על כך ולכן חויבו לשלם 50% מהמשכורת.</w:t>
      </w:r>
      <w:r w:rsidR="00A30C79" w:rsidRPr="006D01DE">
        <w:rPr>
          <w:rFonts w:ascii="David" w:hAnsi="David" w:cs="David"/>
          <w:b/>
          <w:bCs/>
          <w:color w:val="0070C0"/>
          <w:sz w:val="28"/>
          <w:szCs w:val="28"/>
          <w:rtl/>
        </w:rPr>
        <w:br/>
      </w:r>
      <w:r w:rsidR="00A30C79" w:rsidRPr="00A55B95">
        <w:rPr>
          <w:rFonts w:ascii="David" w:hAnsi="David" w:cs="David" w:hint="cs"/>
          <w:sz w:val="28"/>
          <w:szCs w:val="28"/>
          <w:rtl/>
        </w:rPr>
        <w:br/>
        <w:t>מה ההבדל בין הפסדים לעיל?</w:t>
      </w:r>
      <w:r w:rsidR="00A30C79" w:rsidRPr="00A55B95">
        <w:rPr>
          <w:rFonts w:ascii="David" w:hAnsi="David" w:cs="David" w:hint="cs"/>
          <w:sz w:val="28"/>
          <w:szCs w:val="28"/>
          <w:rtl/>
        </w:rPr>
        <w:br/>
      </w:r>
      <w:r w:rsidR="00A30C79" w:rsidRPr="006D01DE">
        <w:rPr>
          <w:rFonts w:ascii="David" w:hAnsi="David" w:cs="David" w:hint="cs"/>
          <w:color w:val="0070C0"/>
          <w:sz w:val="28"/>
          <w:szCs w:val="28"/>
          <w:rtl/>
        </w:rPr>
        <w:t>ההבדל העיקרי: משך הזמן!</w:t>
      </w:r>
    </w:p>
    <w:p w:rsidR="006D01DE" w:rsidRDefault="00A30C79" w:rsidP="006D01DE">
      <w:pPr>
        <w:pStyle w:val="P00"/>
        <w:spacing w:before="72"/>
        <w:ind w:left="0" w:right="1134"/>
        <w:jc w:val="left"/>
      </w:pPr>
      <w:r w:rsidRPr="00994275">
        <w:rPr>
          <w:rFonts w:ascii="David" w:hAnsi="David" w:cs="David" w:hint="cs"/>
          <w:sz w:val="28"/>
          <w:szCs w:val="28"/>
          <w:highlight w:val="green"/>
          <w:rtl/>
        </w:rPr>
        <w:lastRenderedPageBreak/>
        <w:t>בפס"ד נתיבות נ' ביה"ד הארצי לעבודה</w:t>
      </w:r>
      <w:r w:rsidRPr="00A55B95">
        <w:rPr>
          <w:rFonts w:ascii="David" w:hAnsi="David" w:cs="David" w:hint="cs"/>
          <w:sz w:val="28"/>
          <w:szCs w:val="28"/>
          <w:rtl/>
        </w:rPr>
        <w:t xml:space="preserve"> </w:t>
      </w:r>
      <w:r w:rsidRPr="00A55B95">
        <w:rPr>
          <w:rFonts w:ascii="David" w:hAnsi="David" w:cs="David"/>
          <w:sz w:val="28"/>
          <w:szCs w:val="28"/>
          <w:rtl/>
        </w:rPr>
        <w:t>–</w:t>
      </w:r>
      <w:r w:rsidRPr="00A55B95">
        <w:rPr>
          <w:rFonts w:ascii="David" w:hAnsi="David" w:cs="David" w:hint="cs"/>
          <w:sz w:val="28"/>
          <w:szCs w:val="28"/>
          <w:rtl/>
        </w:rPr>
        <w:t xml:space="preserve"> אמורים היו לשלם משכורת של שנה בלי לעבוד אך פה מדובר על 10-12 שנה ולכן ביהמ"ש החליט שזה לא סביר והפעיל את חובת תום הלב!</w:t>
      </w:r>
      <w:r w:rsidR="00C27C47" w:rsidRPr="00A55B95">
        <w:rPr>
          <w:rFonts w:ascii="David" w:hAnsi="David" w:cs="David"/>
          <w:sz w:val="28"/>
          <w:szCs w:val="28"/>
        </w:rPr>
        <w:t xml:space="preserve"> </w:t>
      </w:r>
      <w:r w:rsidR="00C27C47" w:rsidRPr="00A55B95">
        <w:rPr>
          <w:rFonts w:ascii="David" w:hAnsi="David" w:cs="David"/>
          <w:sz w:val="28"/>
          <w:szCs w:val="28"/>
        </w:rPr>
        <w:br/>
      </w:r>
      <w:r w:rsidR="00C27C47" w:rsidRPr="00A55B95">
        <w:rPr>
          <w:rFonts w:ascii="David" w:hAnsi="David" w:cs="David" w:hint="cs"/>
          <w:sz w:val="28"/>
          <w:szCs w:val="28"/>
          <w:rtl/>
        </w:rPr>
        <w:t>צו עשה =ביהמ"ש נותן צו להתחייבות שניתנה לבצע משהו.</w:t>
      </w:r>
      <w:r w:rsidR="00C27C47" w:rsidRPr="00A55B95">
        <w:rPr>
          <w:rFonts w:ascii="David" w:hAnsi="David" w:cs="David"/>
          <w:sz w:val="28"/>
          <w:szCs w:val="28"/>
          <w:rtl/>
        </w:rPr>
        <w:br/>
      </w:r>
      <w:r w:rsidR="00C27C47" w:rsidRPr="00A55B95">
        <w:rPr>
          <w:rFonts w:ascii="David" w:hAnsi="David" w:cs="David" w:hint="cs"/>
          <w:sz w:val="28"/>
          <w:szCs w:val="28"/>
          <w:rtl/>
        </w:rPr>
        <w:t>יש מקרים בהם הסעד של צו עשה / לא תעשה אינם מספיקים, למשל:</w:t>
      </w:r>
      <w:r w:rsidR="00C27C47" w:rsidRPr="00A55B95">
        <w:rPr>
          <w:rFonts w:ascii="David" w:hAnsi="David" w:cs="David" w:hint="cs"/>
          <w:sz w:val="28"/>
          <w:szCs w:val="28"/>
          <w:rtl/>
        </w:rPr>
        <w:br/>
        <w:t xml:space="preserve">אדם גנב תוכנה ששווה המון כסף, מתנהל משפט גדול בין חברת התוכנה לבין מי שטוענים כלפיו שגנב. עד </w:t>
      </w:r>
      <w:proofErr w:type="spellStart"/>
      <w:r w:rsidR="00C27C47" w:rsidRPr="00A55B95">
        <w:rPr>
          <w:rFonts w:ascii="David" w:hAnsi="David" w:cs="David" w:hint="cs"/>
          <w:sz w:val="28"/>
          <w:szCs w:val="28"/>
          <w:rtl/>
        </w:rPr>
        <w:t>שינתן</w:t>
      </w:r>
      <w:proofErr w:type="spellEnd"/>
      <w:r w:rsidR="00C27C47" w:rsidRPr="00A55B95">
        <w:rPr>
          <w:rFonts w:ascii="David" w:hAnsi="David" w:cs="David" w:hint="cs"/>
          <w:sz w:val="28"/>
          <w:szCs w:val="28"/>
          <w:rtl/>
        </w:rPr>
        <w:t xml:space="preserve"> פס"ד סופי </w:t>
      </w:r>
      <w:r w:rsidR="00C27C47" w:rsidRPr="00A55B95">
        <w:rPr>
          <w:rFonts w:ascii="David" w:hAnsi="David" w:cs="David"/>
          <w:sz w:val="28"/>
          <w:szCs w:val="28"/>
          <w:rtl/>
        </w:rPr>
        <w:t>–</w:t>
      </w:r>
      <w:r w:rsidR="00C27C47" w:rsidRPr="00A55B95">
        <w:rPr>
          <w:rFonts w:ascii="David" w:hAnsi="David" w:cs="David" w:hint="cs"/>
          <w:sz w:val="28"/>
          <w:szCs w:val="28"/>
          <w:rtl/>
        </w:rPr>
        <w:t xml:space="preserve"> יעברו כמה וכמה שנים, תכנת מחשב תהא לא רלוונטית עד אז ולכן ס' 22 (א) לחוק החוזים תרופות מהווה כלל מרכזי וחשוב של פרוצדורה!</w:t>
      </w:r>
      <w:r w:rsidR="00C27C47" w:rsidRPr="00A55B95">
        <w:rPr>
          <w:rFonts w:ascii="David" w:hAnsi="David" w:cs="David"/>
          <w:sz w:val="28"/>
          <w:szCs w:val="28"/>
        </w:rPr>
        <w:t xml:space="preserve"> </w:t>
      </w:r>
      <w:r w:rsidR="00C27C47" w:rsidRPr="00A55B95">
        <w:rPr>
          <w:rFonts w:ascii="David" w:hAnsi="David" w:cs="David" w:hint="cs"/>
          <w:sz w:val="28"/>
          <w:szCs w:val="28"/>
          <w:rtl/>
        </w:rPr>
        <w:t>זה הנושא הגדול והחשוב של סעדים זמניים!</w:t>
      </w:r>
      <w:r w:rsidR="00C27C47" w:rsidRPr="00A55B95">
        <w:rPr>
          <w:rFonts w:ascii="David" w:hAnsi="David" w:cs="David"/>
          <w:sz w:val="28"/>
          <w:szCs w:val="28"/>
          <w:rtl/>
        </w:rPr>
        <w:br/>
      </w:r>
      <w:r w:rsidR="001323D6" w:rsidRPr="00A55B95">
        <w:rPr>
          <w:rFonts w:ascii="David" w:hAnsi="David" w:cs="David" w:hint="cs"/>
          <w:sz w:val="28"/>
          <w:szCs w:val="28"/>
          <w:rtl/>
        </w:rPr>
        <w:t xml:space="preserve">יחד עם התביעה לצו סופי והכרחי, יש בקשה לעיתים לצו זמני לאסור שימוש עד לפס"ד הסופי (כמובן תוך </w:t>
      </w:r>
      <w:proofErr w:type="spellStart"/>
      <w:r w:rsidR="001323D6" w:rsidRPr="00A55B95">
        <w:rPr>
          <w:rFonts w:ascii="David" w:hAnsi="David" w:cs="David" w:hint="cs"/>
          <w:sz w:val="28"/>
          <w:szCs w:val="28"/>
          <w:rtl/>
        </w:rPr>
        <w:t>שיכנוע</w:t>
      </w:r>
      <w:proofErr w:type="spellEnd"/>
      <w:r w:rsidR="001323D6" w:rsidRPr="00A55B95">
        <w:rPr>
          <w:rFonts w:ascii="David" w:hAnsi="David" w:cs="David" w:hint="cs"/>
          <w:sz w:val="28"/>
          <w:szCs w:val="28"/>
          <w:rtl/>
        </w:rPr>
        <w:t xml:space="preserve"> ביהמ"ש בנזק שיגרם אם לא </w:t>
      </w:r>
      <w:proofErr w:type="spellStart"/>
      <w:r w:rsidR="001323D6" w:rsidRPr="00A55B95">
        <w:rPr>
          <w:rFonts w:ascii="David" w:hAnsi="David" w:cs="David" w:hint="cs"/>
          <w:sz w:val="28"/>
          <w:szCs w:val="28"/>
          <w:rtl/>
        </w:rPr>
        <w:t>ינתן</w:t>
      </w:r>
      <w:proofErr w:type="spellEnd"/>
      <w:r w:rsidR="001323D6" w:rsidRPr="00A55B95">
        <w:rPr>
          <w:rFonts w:ascii="David" w:hAnsi="David" w:cs="David" w:hint="cs"/>
          <w:sz w:val="28"/>
          <w:szCs w:val="28"/>
          <w:rtl/>
        </w:rPr>
        <w:t xml:space="preserve"> צו).</w:t>
      </w:r>
      <w:r w:rsidR="001323D6" w:rsidRPr="00A55B95">
        <w:rPr>
          <w:rFonts w:ascii="David" w:hAnsi="David" w:cs="David"/>
          <w:sz w:val="28"/>
          <w:szCs w:val="28"/>
          <w:rtl/>
        </w:rPr>
        <w:br/>
      </w:r>
      <w:r w:rsidR="001323D6" w:rsidRPr="00A55B95">
        <w:rPr>
          <w:rFonts w:ascii="David" w:hAnsi="David" w:cs="David" w:hint="cs"/>
          <w:sz w:val="28"/>
          <w:szCs w:val="28"/>
          <w:rtl/>
        </w:rPr>
        <w:t xml:space="preserve">סעדים זמניים </w:t>
      </w:r>
      <w:r w:rsidR="001323D6" w:rsidRPr="00A55B95">
        <w:rPr>
          <w:rFonts w:ascii="David" w:hAnsi="David" w:cs="David"/>
          <w:sz w:val="28"/>
          <w:szCs w:val="28"/>
          <w:rtl/>
        </w:rPr>
        <w:t>–</w:t>
      </w:r>
      <w:r w:rsidR="001323D6" w:rsidRPr="00A55B95">
        <w:rPr>
          <w:rFonts w:ascii="David" w:hAnsi="David" w:cs="David" w:hint="cs"/>
          <w:sz w:val="28"/>
          <w:szCs w:val="28"/>
          <w:rtl/>
        </w:rPr>
        <w:t xml:space="preserve"> דבר מקובל, מופיע בס' 22. עוד בס' 22 : מה אם יש במשפט סכסוכים רבים וביהמ"ש יכול לתת החלטת ביניים </w:t>
      </w:r>
      <w:r w:rsidR="001323D6" w:rsidRPr="00A55B95">
        <w:rPr>
          <w:rFonts w:ascii="David" w:hAnsi="David" w:cs="David"/>
          <w:sz w:val="28"/>
          <w:szCs w:val="28"/>
          <w:rtl/>
        </w:rPr>
        <w:t>–</w:t>
      </w:r>
      <w:r w:rsidR="001323D6" w:rsidRPr="00A55B95">
        <w:rPr>
          <w:rFonts w:ascii="David" w:hAnsi="David" w:cs="David" w:hint="cs"/>
          <w:sz w:val="28"/>
          <w:szCs w:val="28"/>
          <w:rtl/>
        </w:rPr>
        <w:t xml:space="preserve"> קובע עמדה לגבי ס' א ולא לגבי ס' ב? יש לביהמ"ש סמכות גם לתת החלטות ביניים שבמקרים רבים חשובים מאו</w:t>
      </w:r>
      <w:bookmarkStart w:id="0" w:name="_GoBack"/>
      <w:bookmarkEnd w:id="0"/>
      <w:r w:rsidR="001323D6" w:rsidRPr="00A55B95">
        <w:rPr>
          <w:rFonts w:ascii="David" w:hAnsi="David" w:cs="David" w:hint="cs"/>
          <w:sz w:val="28"/>
          <w:szCs w:val="28"/>
          <w:rtl/>
        </w:rPr>
        <w:t>ד.</w:t>
      </w:r>
      <w:r w:rsidR="001323D6" w:rsidRPr="00A55B95">
        <w:rPr>
          <w:rFonts w:ascii="David" w:hAnsi="David" w:cs="David" w:hint="cs"/>
          <w:sz w:val="28"/>
          <w:szCs w:val="28"/>
          <w:rtl/>
        </w:rPr>
        <w:br/>
        <w:t>ס' 22 (א) חשוב מאוד .</w:t>
      </w:r>
      <w:r w:rsidR="001323D6" w:rsidRPr="00A55B95">
        <w:rPr>
          <w:rFonts w:ascii="David" w:hAnsi="David" w:cs="David"/>
          <w:sz w:val="28"/>
          <w:szCs w:val="28"/>
          <w:rtl/>
        </w:rPr>
        <w:br/>
      </w:r>
      <w:bookmarkStart w:id="1" w:name="Seif22"/>
      <w:bookmarkEnd w:id="1"/>
      <w:r w:rsidR="006D01DE">
        <w:rPr>
          <w:rStyle w:val="big-number"/>
          <w:bCs/>
          <w:color w:val="008000"/>
          <w:szCs w:val="27"/>
          <w:rtl/>
        </w:rPr>
        <w:t>שמירת דינים</w:t>
      </w:r>
    </w:p>
    <w:p w:rsidR="006D01DE" w:rsidRDefault="006D01DE" w:rsidP="006D01DE">
      <w:pPr>
        <w:pStyle w:val="P00"/>
        <w:spacing w:before="72"/>
        <w:ind w:left="0" w:right="1134"/>
        <w:rPr>
          <w:rtl/>
        </w:rPr>
      </w:pPr>
      <w:r>
        <w:rPr>
          <w:rStyle w:val="big-number"/>
          <w:rFonts w:ascii="Miriam" w:hAnsi="Miriam" w:cs="Miriam"/>
          <w:rtl/>
        </w:rPr>
        <w:t>22.</w:t>
      </w:r>
      <w:r>
        <w:rPr>
          <w:rStyle w:val="big-number"/>
          <w:rFonts w:ascii="Miriam" w:hAnsi="Miriam" w:cs="Miriam"/>
          <w:rtl/>
        </w:rPr>
        <w:tab/>
      </w:r>
      <w:r>
        <w:rPr>
          <w:rStyle w:val="default"/>
          <w:rFonts w:ascii="FrankRuehl" w:hAnsi="FrankRuehl" w:cs="FrankRuehl"/>
          <w:rtl/>
        </w:rPr>
        <w:t>(א)</w:t>
      </w:r>
      <w:r>
        <w:rPr>
          <w:rStyle w:val="default"/>
          <w:rFonts w:ascii="FrankRuehl" w:hAnsi="FrankRuehl" w:cs="FrankRuehl"/>
          <w:rtl/>
        </w:rPr>
        <w:tab/>
        <w:t>אין בחוק זה כדי לגרוע מסמכות בית המשפט לתת פסק דין הצהרתי, צו עשה או לא-תעשה, לשעה או לתמיד, החלטות ביניים או כל סעד אחר.</w:t>
      </w:r>
    </w:p>
    <w:p w:rsidR="00A55B95" w:rsidRPr="00A55B95" w:rsidRDefault="001323D6" w:rsidP="001323D6">
      <w:pPr>
        <w:rPr>
          <w:rFonts w:ascii="David" w:hAnsi="David" w:cs="David"/>
          <w:sz w:val="28"/>
          <w:szCs w:val="28"/>
          <w:rtl/>
        </w:rPr>
      </w:pPr>
      <w:r w:rsidRPr="00A55B95">
        <w:rPr>
          <w:rFonts w:ascii="David" w:hAnsi="David" w:cs="David"/>
          <w:sz w:val="28"/>
          <w:szCs w:val="28"/>
          <w:rtl/>
        </w:rPr>
        <w:br/>
      </w:r>
      <w:r w:rsidRPr="00A55B95">
        <w:rPr>
          <w:rFonts w:ascii="David" w:hAnsi="David" w:cs="David" w:hint="cs"/>
          <w:sz w:val="28"/>
          <w:szCs w:val="28"/>
          <w:rtl/>
        </w:rPr>
        <w:t>צו מניעה קבוע = אכיפה!</w:t>
      </w:r>
      <w:r w:rsidRPr="00A55B95">
        <w:rPr>
          <w:rFonts w:ascii="David" w:hAnsi="David" w:cs="David" w:hint="cs"/>
          <w:sz w:val="28"/>
          <w:szCs w:val="28"/>
          <w:rtl/>
        </w:rPr>
        <w:br/>
        <w:t xml:space="preserve">לכן, אם אדם טוען </w:t>
      </w:r>
      <w:proofErr w:type="spellStart"/>
      <w:r w:rsidRPr="00A55B95">
        <w:rPr>
          <w:rFonts w:ascii="David" w:hAnsi="David" w:cs="David" w:hint="cs"/>
          <w:sz w:val="28"/>
          <w:szCs w:val="28"/>
          <w:rtl/>
        </w:rPr>
        <w:t>שהיתה</w:t>
      </w:r>
      <w:proofErr w:type="spellEnd"/>
      <w:r w:rsidRPr="00A55B95">
        <w:rPr>
          <w:rFonts w:ascii="David" w:hAnsi="David" w:cs="David" w:hint="cs"/>
          <w:sz w:val="28"/>
          <w:szCs w:val="28"/>
          <w:rtl/>
        </w:rPr>
        <w:t xml:space="preserve"> הטעיה, אז הוא זכאי לסעד של ביטול, השבה.</w:t>
      </w:r>
      <w:r w:rsidRPr="00A55B95">
        <w:rPr>
          <w:rFonts w:ascii="David" w:hAnsi="David" w:cs="David"/>
          <w:sz w:val="28"/>
          <w:szCs w:val="28"/>
          <w:rtl/>
        </w:rPr>
        <w:br/>
      </w:r>
      <w:r w:rsidRPr="00A55B95">
        <w:rPr>
          <w:rFonts w:ascii="David" w:hAnsi="David" w:cs="David" w:hint="cs"/>
          <w:sz w:val="28"/>
          <w:szCs w:val="28"/>
          <w:rtl/>
        </w:rPr>
        <w:t xml:space="preserve">יכול לקבל גם צו זמני אך לא יכול לקבל צו איסור קבוע כי זוהי אכיפה . </w:t>
      </w:r>
      <w:r w:rsidRPr="00A55B95">
        <w:rPr>
          <w:rFonts w:ascii="David" w:hAnsi="David" w:cs="David" w:hint="cs"/>
          <w:sz w:val="28"/>
          <w:szCs w:val="28"/>
          <w:rtl/>
        </w:rPr>
        <w:br/>
        <w:t>אנשים קנו דירה, בפרוספקט נראה גן כשבפועל רצו להקים עוד בניין.</w:t>
      </w:r>
      <w:r w:rsidRPr="00A55B95">
        <w:rPr>
          <w:rFonts w:ascii="David" w:hAnsi="David" w:cs="David"/>
          <w:sz w:val="28"/>
          <w:szCs w:val="28"/>
          <w:rtl/>
        </w:rPr>
        <w:br/>
      </w:r>
      <w:r w:rsidRPr="00A55B95">
        <w:rPr>
          <w:rFonts w:ascii="David" w:hAnsi="David" w:cs="David" w:hint="cs"/>
          <w:sz w:val="28"/>
          <w:szCs w:val="28"/>
          <w:rtl/>
        </w:rPr>
        <w:t xml:space="preserve">הנפגעים יכולים לבטל את החוזה, פיצויים או </w:t>
      </w:r>
      <w:proofErr w:type="spellStart"/>
      <w:r w:rsidRPr="00A55B95">
        <w:rPr>
          <w:rFonts w:ascii="David" w:hAnsi="David" w:cs="David" w:hint="cs"/>
          <w:sz w:val="28"/>
          <w:szCs w:val="28"/>
          <w:rtl/>
        </w:rPr>
        <w:t>בנזיקין</w:t>
      </w:r>
      <w:proofErr w:type="spellEnd"/>
      <w:r w:rsidRPr="00A55B95">
        <w:rPr>
          <w:rFonts w:ascii="David" w:hAnsi="David" w:cs="David" w:hint="cs"/>
          <w:sz w:val="28"/>
          <w:szCs w:val="28"/>
          <w:rtl/>
        </w:rPr>
        <w:t xml:space="preserve"> או בס' 12 </w:t>
      </w:r>
      <w:r w:rsidRPr="00A55B95">
        <w:rPr>
          <w:rFonts w:ascii="David" w:hAnsi="David" w:cs="David"/>
          <w:sz w:val="28"/>
          <w:szCs w:val="28"/>
          <w:rtl/>
        </w:rPr>
        <w:t>–</w:t>
      </w:r>
      <w:r w:rsidRPr="00A55B95">
        <w:rPr>
          <w:rFonts w:ascii="David" w:hAnsi="David" w:cs="David" w:hint="cs"/>
          <w:sz w:val="28"/>
          <w:szCs w:val="28"/>
          <w:rtl/>
        </w:rPr>
        <w:t xml:space="preserve"> לא יכול לקבל צו מניעה קבוע נ' הקבלן כי זו לא </w:t>
      </w:r>
      <w:proofErr w:type="spellStart"/>
      <w:r w:rsidRPr="00A55B95">
        <w:rPr>
          <w:rFonts w:ascii="David" w:hAnsi="David" w:cs="David" w:hint="cs"/>
          <w:sz w:val="28"/>
          <w:szCs w:val="28"/>
          <w:rtl/>
        </w:rPr>
        <w:t>היתה</w:t>
      </w:r>
      <w:proofErr w:type="spellEnd"/>
      <w:r w:rsidRPr="00A55B95">
        <w:rPr>
          <w:rFonts w:ascii="David" w:hAnsi="David" w:cs="David" w:hint="cs"/>
          <w:sz w:val="28"/>
          <w:szCs w:val="28"/>
          <w:rtl/>
        </w:rPr>
        <w:t xml:space="preserve"> התחייבות בחוזה. אם </w:t>
      </w:r>
      <w:proofErr w:type="spellStart"/>
      <w:r w:rsidRPr="00A55B95">
        <w:rPr>
          <w:rFonts w:ascii="David" w:hAnsi="David" w:cs="David" w:hint="cs"/>
          <w:sz w:val="28"/>
          <w:szCs w:val="28"/>
          <w:rtl/>
        </w:rPr>
        <w:t>היתה</w:t>
      </w:r>
      <w:proofErr w:type="spellEnd"/>
      <w:r w:rsidRPr="00A55B95">
        <w:rPr>
          <w:rFonts w:ascii="David" w:hAnsi="David" w:cs="David" w:hint="cs"/>
          <w:sz w:val="28"/>
          <w:szCs w:val="28"/>
          <w:rtl/>
        </w:rPr>
        <w:t xml:space="preserve"> התחייבות </w:t>
      </w:r>
      <w:r w:rsidRPr="00A55B95">
        <w:rPr>
          <w:rFonts w:ascii="David" w:hAnsi="David" w:cs="David"/>
          <w:sz w:val="28"/>
          <w:szCs w:val="28"/>
          <w:rtl/>
        </w:rPr>
        <w:t>–</w:t>
      </w:r>
      <w:r w:rsidRPr="00A55B95">
        <w:rPr>
          <w:rFonts w:ascii="David" w:hAnsi="David" w:cs="David" w:hint="cs"/>
          <w:sz w:val="28"/>
          <w:szCs w:val="28"/>
          <w:rtl/>
        </w:rPr>
        <w:t xml:space="preserve"> </w:t>
      </w:r>
      <w:proofErr w:type="spellStart"/>
      <w:r w:rsidRPr="00A55B95">
        <w:rPr>
          <w:rFonts w:ascii="David" w:hAnsi="David" w:cs="David" w:hint="cs"/>
          <w:sz w:val="28"/>
          <w:szCs w:val="28"/>
          <w:rtl/>
        </w:rPr>
        <w:t>היתה</w:t>
      </w:r>
      <w:proofErr w:type="spellEnd"/>
      <w:r w:rsidRPr="00A55B95">
        <w:rPr>
          <w:rFonts w:ascii="David" w:hAnsi="David" w:cs="David" w:hint="cs"/>
          <w:sz w:val="28"/>
          <w:szCs w:val="28"/>
          <w:rtl/>
        </w:rPr>
        <w:t xml:space="preserve"> הפרה .</w:t>
      </w:r>
      <w:r w:rsidRPr="00A55B95">
        <w:rPr>
          <w:rFonts w:ascii="David" w:hAnsi="David" w:cs="David"/>
          <w:sz w:val="28"/>
          <w:szCs w:val="28"/>
          <w:rtl/>
        </w:rPr>
        <w:br/>
      </w:r>
      <w:r w:rsidRPr="00A55B95">
        <w:rPr>
          <w:rFonts w:ascii="David" w:hAnsi="David" w:cs="David" w:hint="cs"/>
          <w:sz w:val="28"/>
          <w:szCs w:val="28"/>
          <w:rtl/>
        </w:rPr>
        <w:br/>
        <w:t xml:space="preserve">ביטול חוזה = יכול להיעשות כאמור תוך זמן סביר. פיצויים = עד סוף תק' ההתיישנות ניתן לתבוע .. אם </w:t>
      </w:r>
      <w:proofErr w:type="spellStart"/>
      <w:r w:rsidRPr="00A55B95">
        <w:rPr>
          <w:rFonts w:ascii="David" w:hAnsi="David" w:cs="David" w:hint="cs"/>
          <w:sz w:val="28"/>
          <w:szCs w:val="28"/>
          <w:rtl/>
        </w:rPr>
        <w:t>היתה</w:t>
      </w:r>
      <w:proofErr w:type="spellEnd"/>
      <w:r w:rsidRPr="00A55B95">
        <w:rPr>
          <w:rFonts w:ascii="David" w:hAnsi="David" w:cs="David" w:hint="cs"/>
          <w:sz w:val="28"/>
          <w:szCs w:val="28"/>
          <w:rtl/>
        </w:rPr>
        <w:t xml:space="preserve"> הפרה ולא נתבעים פיצויים אם לא חלפה תק' ההתיישנות </w:t>
      </w:r>
      <w:r w:rsidRPr="00A55B95">
        <w:rPr>
          <w:rFonts w:ascii="David" w:hAnsi="David" w:cs="David"/>
          <w:sz w:val="28"/>
          <w:szCs w:val="28"/>
          <w:rtl/>
        </w:rPr>
        <w:t>–</w:t>
      </w:r>
      <w:r w:rsidRPr="00A55B95">
        <w:rPr>
          <w:rFonts w:ascii="David" w:hAnsi="David" w:cs="David" w:hint="cs"/>
          <w:sz w:val="28"/>
          <w:szCs w:val="28"/>
          <w:rtl/>
        </w:rPr>
        <w:t xml:space="preserve"> יכול לתבוע אותם.</w:t>
      </w:r>
      <w:r w:rsidRPr="00A55B95">
        <w:rPr>
          <w:rFonts w:ascii="David" w:hAnsi="David" w:cs="David"/>
          <w:sz w:val="28"/>
          <w:szCs w:val="28"/>
          <w:rtl/>
        </w:rPr>
        <w:br/>
      </w:r>
      <w:r w:rsidRPr="00A55B95">
        <w:rPr>
          <w:rFonts w:ascii="David" w:hAnsi="David" w:cs="David" w:hint="cs"/>
          <w:sz w:val="28"/>
          <w:szCs w:val="28"/>
          <w:rtl/>
        </w:rPr>
        <w:t xml:space="preserve">אכיפה = לא רשום בחוק ! אך אם הנפגע ימתין זמן רב : א. אפשר לומר שזה לא בתו"ל. ב. אחרי זמן רב </w:t>
      </w:r>
      <w:r w:rsidRPr="00A55B95">
        <w:rPr>
          <w:rFonts w:ascii="David" w:hAnsi="David" w:cs="David"/>
          <w:sz w:val="28"/>
          <w:szCs w:val="28"/>
          <w:rtl/>
        </w:rPr>
        <w:t>–</w:t>
      </w:r>
      <w:r w:rsidRPr="00A55B95">
        <w:rPr>
          <w:rFonts w:ascii="David" w:hAnsi="David" w:cs="David" w:hint="cs"/>
          <w:sz w:val="28"/>
          <w:szCs w:val="28"/>
          <w:rtl/>
        </w:rPr>
        <w:t xml:space="preserve"> האכיפה בלתי צודקת כך ניתן לומר או ג. ויתר על הזכות לאכיפה. לכן לא כדאי להמתין יותר מדי זמן אך זה לא מוגבל לזמן סביר.</w:t>
      </w:r>
      <w:r w:rsidRPr="00A55B95">
        <w:rPr>
          <w:rFonts w:ascii="David" w:hAnsi="David" w:cs="David"/>
          <w:sz w:val="28"/>
          <w:szCs w:val="28"/>
          <w:rtl/>
        </w:rPr>
        <w:br/>
      </w:r>
      <w:r w:rsidRPr="00A55B95">
        <w:rPr>
          <w:rFonts w:ascii="David" w:hAnsi="David" w:cs="David" w:hint="cs"/>
          <w:sz w:val="28"/>
          <w:szCs w:val="28"/>
          <w:rtl/>
        </w:rPr>
        <w:t>האם הצדדים יכולים להתנות שלא תהא אכיפה? תאורטית כן .</w:t>
      </w:r>
      <w:r w:rsidRPr="00A55B95">
        <w:rPr>
          <w:rFonts w:ascii="David" w:hAnsi="David" w:cs="David"/>
          <w:sz w:val="28"/>
          <w:szCs w:val="28"/>
          <w:rtl/>
        </w:rPr>
        <w:br/>
      </w:r>
      <w:r w:rsidRPr="00A55B95">
        <w:rPr>
          <w:rFonts w:ascii="David" w:hAnsi="David" w:cs="David" w:hint="cs"/>
          <w:sz w:val="28"/>
          <w:szCs w:val="28"/>
          <w:rtl/>
        </w:rPr>
        <w:t xml:space="preserve">הגישה המקובלת מאז ומעולם </w:t>
      </w:r>
      <w:proofErr w:type="spellStart"/>
      <w:r w:rsidRPr="00A55B95">
        <w:rPr>
          <w:rFonts w:ascii="David" w:hAnsi="David" w:cs="David" w:hint="cs"/>
          <w:sz w:val="28"/>
          <w:szCs w:val="28"/>
          <w:rtl/>
        </w:rPr>
        <w:t>היתה</w:t>
      </w:r>
      <w:proofErr w:type="spellEnd"/>
      <w:r w:rsidRPr="00A55B95">
        <w:rPr>
          <w:rFonts w:ascii="David" w:hAnsi="David" w:cs="David" w:hint="cs"/>
          <w:sz w:val="28"/>
          <w:szCs w:val="28"/>
          <w:rtl/>
        </w:rPr>
        <w:t xml:space="preserve"> : בעיקרון סעיף כזה אפשרי אם מדובר ביחסים בין צדדים שווים ואם לא נפגע עיקרון </w:t>
      </w:r>
      <w:proofErr w:type="spellStart"/>
      <w:r w:rsidRPr="00A55B95">
        <w:rPr>
          <w:rFonts w:ascii="David" w:hAnsi="David" w:cs="David" w:hint="cs"/>
          <w:sz w:val="28"/>
          <w:szCs w:val="28"/>
          <w:rtl/>
        </w:rPr>
        <w:t>תוה"ל</w:t>
      </w:r>
      <w:proofErr w:type="spellEnd"/>
      <w:r w:rsidRPr="00A55B95">
        <w:rPr>
          <w:rFonts w:ascii="David" w:hAnsi="David" w:cs="David" w:hint="cs"/>
          <w:sz w:val="28"/>
          <w:szCs w:val="28"/>
          <w:rtl/>
        </w:rPr>
        <w:t xml:space="preserve"> , אבל אם צד לחוזה / שניהם רוצים שלא תהא אכיפה צריך לכתוב מאוד מאוד מאוד ברור .</w:t>
      </w:r>
      <w:r w:rsidR="00A55B95" w:rsidRPr="00A55B95">
        <w:rPr>
          <w:rFonts w:ascii="David" w:hAnsi="David" w:cs="David" w:hint="cs"/>
          <w:sz w:val="28"/>
          <w:szCs w:val="28"/>
          <w:rtl/>
        </w:rPr>
        <w:t xml:space="preserve"> אם לא כתוב ברור</w:t>
      </w:r>
      <w:r w:rsidR="00A55B95" w:rsidRPr="00A55B95">
        <w:rPr>
          <w:rFonts w:ascii="David" w:hAnsi="David" w:cs="David"/>
          <w:sz w:val="28"/>
          <w:szCs w:val="28"/>
          <w:rtl/>
        </w:rPr>
        <w:t>–</w:t>
      </w:r>
      <w:r w:rsidR="00A55B95" w:rsidRPr="00A55B95">
        <w:rPr>
          <w:rFonts w:ascii="David" w:hAnsi="David" w:cs="David" w:hint="cs"/>
          <w:sz w:val="28"/>
          <w:szCs w:val="28"/>
          <w:rtl/>
        </w:rPr>
        <w:t xml:space="preserve"> ביהמ"ש לא יסכים לכך! </w:t>
      </w:r>
      <w:r w:rsidRPr="00A55B95">
        <w:rPr>
          <w:rFonts w:ascii="David" w:hAnsi="David" w:cs="David"/>
          <w:sz w:val="28"/>
          <w:szCs w:val="28"/>
          <w:rtl/>
        </w:rPr>
        <w:br/>
      </w:r>
      <w:r w:rsidRPr="00A55B95">
        <w:rPr>
          <w:rFonts w:ascii="David" w:hAnsi="David" w:cs="David" w:hint="cs"/>
          <w:sz w:val="28"/>
          <w:szCs w:val="28"/>
          <w:rtl/>
        </w:rPr>
        <w:t>( ואז ניתן יהיה לתבוע ביטול ו/או פיצויים...) .</w:t>
      </w:r>
      <w:r w:rsidRPr="00A55B95">
        <w:rPr>
          <w:rFonts w:ascii="David" w:hAnsi="David" w:cs="David"/>
          <w:sz w:val="28"/>
          <w:szCs w:val="28"/>
          <w:rtl/>
        </w:rPr>
        <w:br/>
      </w:r>
      <w:r w:rsidR="00BA014C" w:rsidRPr="00A55B95">
        <w:rPr>
          <w:rFonts w:ascii="David" w:hAnsi="David" w:cs="David" w:hint="cs"/>
          <w:sz w:val="28"/>
          <w:szCs w:val="28"/>
          <w:rtl/>
        </w:rPr>
        <w:t>נדיר שהצדדים יסכימו שלא תהיה אכיפה .</w:t>
      </w:r>
      <w:r w:rsidR="00A55B95" w:rsidRPr="00A55B95">
        <w:rPr>
          <w:rFonts w:ascii="David" w:hAnsi="David" w:cs="David" w:hint="cs"/>
          <w:sz w:val="28"/>
          <w:szCs w:val="28"/>
          <w:rtl/>
        </w:rPr>
        <w:br/>
      </w:r>
      <w:r w:rsidR="00A55B95" w:rsidRPr="00A55B95">
        <w:rPr>
          <w:rFonts w:ascii="David" w:hAnsi="David" w:cs="David"/>
          <w:sz w:val="28"/>
          <w:szCs w:val="28"/>
          <w:rtl/>
        </w:rPr>
        <w:br/>
      </w:r>
    </w:p>
    <w:p w:rsidR="003D72E6" w:rsidRPr="00A55B95" w:rsidRDefault="00A55B95" w:rsidP="00B53E67">
      <w:pPr>
        <w:rPr>
          <w:rFonts w:ascii="David" w:hAnsi="David" w:cs="David"/>
          <w:sz w:val="28"/>
          <w:szCs w:val="28"/>
          <w:u w:val="single"/>
        </w:rPr>
      </w:pPr>
      <w:r w:rsidRPr="00A55B95">
        <w:rPr>
          <w:rFonts w:ascii="David" w:hAnsi="David" w:cs="David" w:hint="cs"/>
          <w:sz w:val="28"/>
          <w:szCs w:val="28"/>
          <w:u w:val="single"/>
          <w:rtl/>
        </w:rPr>
        <w:lastRenderedPageBreak/>
        <w:t xml:space="preserve">סייגי ס' 3: </w:t>
      </w:r>
      <w:r w:rsidR="00BA014C" w:rsidRPr="00A55B95">
        <w:rPr>
          <w:rFonts w:ascii="David" w:hAnsi="David" w:cs="David"/>
          <w:sz w:val="28"/>
          <w:szCs w:val="28"/>
          <w:u w:val="single"/>
          <w:rtl/>
        </w:rPr>
        <w:br/>
      </w:r>
      <w:r>
        <w:rPr>
          <w:rFonts w:ascii="David" w:hAnsi="David" w:cs="David" w:hint="cs"/>
          <w:sz w:val="28"/>
          <w:szCs w:val="28"/>
          <w:u w:val="single"/>
          <w:rtl/>
        </w:rPr>
        <w:t xml:space="preserve"> ביהמ"ש לא יורה על אכיפה אם החוזה אינו בר ביצוע.</w:t>
      </w:r>
      <w:r>
        <w:rPr>
          <w:rFonts w:ascii="David" w:hAnsi="David" w:cs="David"/>
          <w:sz w:val="28"/>
          <w:szCs w:val="28"/>
          <w:u w:val="single"/>
          <w:rtl/>
        </w:rPr>
        <w:br/>
      </w:r>
      <w:r>
        <w:rPr>
          <w:rFonts w:ascii="David" w:hAnsi="David" w:cs="David" w:hint="cs"/>
          <w:sz w:val="28"/>
          <w:szCs w:val="28"/>
          <w:u w:val="single"/>
          <w:rtl/>
        </w:rPr>
        <w:t>מה הכוונה "אינו בר ביצוע"?</w:t>
      </w:r>
      <w:r>
        <w:rPr>
          <w:rFonts w:ascii="David" w:hAnsi="David" w:cs="David" w:hint="cs"/>
          <w:sz w:val="28"/>
          <w:szCs w:val="28"/>
          <w:u w:val="single"/>
          <w:rtl/>
        </w:rPr>
        <w:br/>
      </w:r>
      <w:r>
        <w:rPr>
          <w:rFonts w:ascii="David" w:hAnsi="David" w:cs="David" w:hint="cs"/>
          <w:sz w:val="28"/>
          <w:szCs w:val="28"/>
          <w:rtl/>
        </w:rPr>
        <w:t xml:space="preserve">נניח שאדם הזמין פסנתר מחו"ל , ובשל תקלה טבע הפסנתר. מובן שאי אפשר לתבוע אכיפה, לא מתייחס רק למקרים שבכלל ניתן לאכוף את החוזה אלא מקרים שאכיפה היא כ"כ לא סבירה </w:t>
      </w:r>
      <w:r>
        <w:rPr>
          <w:rFonts w:ascii="David" w:hAnsi="David" w:cs="David" w:hint="cs"/>
          <w:sz w:val="28"/>
          <w:szCs w:val="28"/>
          <w:u w:val="single"/>
          <w:rtl/>
        </w:rPr>
        <w:t>שניתן לראות זאת כחוזה שאינו בר ביצוע .</w:t>
      </w:r>
      <w:r>
        <w:rPr>
          <w:rFonts w:ascii="David" w:hAnsi="David" w:cs="David"/>
          <w:sz w:val="28"/>
          <w:szCs w:val="28"/>
          <w:u w:val="single"/>
          <w:rtl/>
        </w:rPr>
        <w:br/>
      </w:r>
      <w:r w:rsidR="00995247">
        <w:rPr>
          <w:rFonts w:ascii="David" w:hAnsi="David" w:cs="David" w:hint="cs"/>
          <w:sz w:val="28"/>
          <w:szCs w:val="28"/>
          <w:rtl/>
        </w:rPr>
        <w:t>מה קורה אם החוזה לא בר ביצוע אבל אפשר לקיים את החוזה בשינוי מסוים?!</w:t>
      </w:r>
      <w:r w:rsidR="00995247">
        <w:rPr>
          <w:rFonts w:ascii="David" w:hAnsi="David" w:cs="David" w:hint="cs"/>
          <w:sz w:val="28"/>
          <w:szCs w:val="28"/>
          <w:rtl/>
        </w:rPr>
        <w:br/>
      </w:r>
      <w:r w:rsidR="00995247">
        <w:rPr>
          <w:rFonts w:ascii="David" w:hAnsi="David" w:cs="David" w:hint="cs"/>
          <w:sz w:val="28"/>
          <w:szCs w:val="28"/>
          <w:u w:val="single"/>
          <w:rtl/>
        </w:rPr>
        <w:t>קבלן התחייב למכור דירה בבניין דירות. אלא מה? הקבלן כבר מכר למישהו אחר.</w:t>
      </w:r>
      <w:r w:rsidR="00995247">
        <w:rPr>
          <w:rFonts w:ascii="David" w:hAnsi="David" w:cs="David"/>
          <w:sz w:val="28"/>
          <w:szCs w:val="28"/>
          <w:u w:val="single"/>
          <w:rtl/>
        </w:rPr>
        <w:br/>
      </w:r>
      <w:r w:rsidR="00995247" w:rsidRPr="00FD0866">
        <w:rPr>
          <w:rFonts w:ascii="David" w:hAnsi="David" w:cs="David" w:hint="cs"/>
          <w:sz w:val="28"/>
          <w:szCs w:val="28"/>
          <w:highlight w:val="cyan"/>
          <w:u w:val="single"/>
          <w:rtl/>
        </w:rPr>
        <w:t xml:space="preserve">מי זוכה? הקודם בזמן! מאחר ומישהו אחר קדם </w:t>
      </w:r>
      <w:r w:rsidR="00995247" w:rsidRPr="00FD0866">
        <w:rPr>
          <w:rFonts w:ascii="David" w:hAnsi="David" w:cs="David"/>
          <w:sz w:val="28"/>
          <w:szCs w:val="28"/>
          <w:highlight w:val="cyan"/>
          <w:u w:val="single"/>
          <w:rtl/>
        </w:rPr>
        <w:t>–</w:t>
      </w:r>
      <w:r w:rsidR="00995247" w:rsidRPr="00FD0866">
        <w:rPr>
          <w:rFonts w:ascii="David" w:hAnsi="David" w:cs="David" w:hint="cs"/>
          <w:sz w:val="28"/>
          <w:szCs w:val="28"/>
          <w:highlight w:val="cyan"/>
          <w:u w:val="single"/>
          <w:rtl/>
        </w:rPr>
        <w:t xml:space="preserve"> לקבלן אין דרך להעביר את הדירה. הקונה א</w:t>
      </w:r>
      <w:r w:rsidR="00FD0866">
        <w:rPr>
          <w:rFonts w:ascii="David" w:hAnsi="David" w:cs="David" w:hint="cs"/>
          <w:sz w:val="28"/>
          <w:szCs w:val="28"/>
          <w:highlight w:val="cyan"/>
          <w:u w:val="single"/>
          <w:rtl/>
        </w:rPr>
        <w:t>ומר : נכון שהדירה לא ניתנת להעב</w:t>
      </w:r>
      <w:r w:rsidR="00995247" w:rsidRPr="00FD0866">
        <w:rPr>
          <w:rFonts w:ascii="David" w:hAnsi="David" w:cs="David" w:hint="cs"/>
          <w:sz w:val="28"/>
          <w:szCs w:val="28"/>
          <w:highlight w:val="cyan"/>
          <w:u w:val="single"/>
          <w:rtl/>
        </w:rPr>
        <w:t xml:space="preserve">רה אך עדיין יש דירה סמוכה </w:t>
      </w:r>
      <w:r w:rsidR="00995247" w:rsidRPr="00FD0866">
        <w:rPr>
          <w:rFonts w:ascii="David" w:hAnsi="David" w:cs="David"/>
          <w:sz w:val="28"/>
          <w:szCs w:val="28"/>
          <w:highlight w:val="cyan"/>
          <w:u w:val="single"/>
          <w:rtl/>
        </w:rPr>
        <w:t>–</w:t>
      </w:r>
      <w:r w:rsidR="00995247" w:rsidRPr="00FD0866">
        <w:rPr>
          <w:rFonts w:ascii="David" w:hAnsi="David" w:cs="David" w:hint="cs"/>
          <w:sz w:val="28"/>
          <w:szCs w:val="28"/>
          <w:highlight w:val="cyan"/>
          <w:u w:val="single"/>
          <w:rtl/>
        </w:rPr>
        <w:t xml:space="preserve"> אותו גודל, אותו מחיר. אמנם החוזה לא היה עליה אך מפני שהתחייבת להעביר לי דירה </w:t>
      </w:r>
      <w:r w:rsidR="00995247" w:rsidRPr="00FD0866">
        <w:rPr>
          <w:rFonts w:ascii="David" w:hAnsi="David" w:cs="David"/>
          <w:sz w:val="28"/>
          <w:szCs w:val="28"/>
          <w:highlight w:val="cyan"/>
          <w:u w:val="single"/>
          <w:rtl/>
        </w:rPr>
        <w:t>–</w:t>
      </w:r>
      <w:r w:rsidR="00995247" w:rsidRPr="00FD0866">
        <w:rPr>
          <w:rFonts w:ascii="David" w:hAnsi="David" w:cs="David" w:hint="cs"/>
          <w:sz w:val="28"/>
          <w:szCs w:val="28"/>
          <w:highlight w:val="cyan"/>
          <w:u w:val="single"/>
          <w:rtl/>
        </w:rPr>
        <w:t xml:space="preserve"> העבר לי את זו שלידה. במשפט האנגלי: "ביצוע בקירוב", ביצוע לא מדויק אך הוא בקירוב. ההלכה כיום מופעלת </w:t>
      </w:r>
      <w:proofErr w:type="spellStart"/>
      <w:r w:rsidR="00995247" w:rsidRPr="00FD0866">
        <w:rPr>
          <w:rFonts w:ascii="David" w:hAnsi="David" w:cs="David" w:hint="cs"/>
          <w:sz w:val="28"/>
          <w:szCs w:val="28"/>
          <w:highlight w:val="cyan"/>
          <w:u w:val="single"/>
          <w:rtl/>
        </w:rPr>
        <w:t>מכח</w:t>
      </w:r>
      <w:proofErr w:type="spellEnd"/>
      <w:r w:rsidR="00995247" w:rsidRPr="00FD0866">
        <w:rPr>
          <w:rFonts w:ascii="David" w:hAnsi="David" w:cs="David" w:hint="cs"/>
          <w:sz w:val="28"/>
          <w:szCs w:val="28"/>
          <w:highlight w:val="cyan"/>
          <w:u w:val="single"/>
          <w:rtl/>
        </w:rPr>
        <w:t xml:space="preserve"> תום לב!!! </w:t>
      </w:r>
      <w:r w:rsidR="00EA73B1" w:rsidRPr="00FD0866">
        <w:rPr>
          <w:rFonts w:ascii="David" w:hAnsi="David" w:cs="David" w:hint="cs"/>
          <w:sz w:val="28"/>
          <w:szCs w:val="28"/>
          <w:highlight w:val="cyan"/>
          <w:u w:val="single"/>
          <w:rtl/>
        </w:rPr>
        <w:t>זה יהיה כמובן חוסר תו"ל ולכן הקונה יוכל לתבוע אכיפה על הדירה שליד למרות שזו לא זו שבחוזה.</w:t>
      </w:r>
      <w:r w:rsidR="00EA73B1">
        <w:rPr>
          <w:rFonts w:ascii="David" w:hAnsi="David" w:cs="David"/>
          <w:sz w:val="28"/>
          <w:szCs w:val="28"/>
          <w:u w:val="single"/>
          <w:rtl/>
        </w:rPr>
        <w:br/>
      </w:r>
      <w:r w:rsidR="00B53E67">
        <w:rPr>
          <w:rFonts w:ascii="David" w:hAnsi="David" w:cs="David" w:hint="cs"/>
          <w:sz w:val="28"/>
          <w:szCs w:val="28"/>
          <w:u w:val="single"/>
          <w:rtl/>
        </w:rPr>
        <w:br/>
        <w:t xml:space="preserve">פס"ד </w:t>
      </w:r>
      <w:proofErr w:type="spellStart"/>
      <w:r w:rsidR="00B53E67">
        <w:rPr>
          <w:rFonts w:ascii="David" w:hAnsi="David" w:cs="David" w:hint="cs"/>
          <w:sz w:val="28"/>
          <w:szCs w:val="28"/>
          <w:u w:val="single"/>
          <w:rtl/>
        </w:rPr>
        <w:t>אייזמן</w:t>
      </w:r>
      <w:proofErr w:type="spellEnd"/>
      <w:r w:rsidR="00B53E67">
        <w:rPr>
          <w:rFonts w:ascii="David" w:hAnsi="David" w:cs="David" w:hint="cs"/>
          <w:sz w:val="28"/>
          <w:szCs w:val="28"/>
          <w:u w:val="single"/>
          <w:rtl/>
        </w:rPr>
        <w:t xml:space="preserve"> נ' קדמת עדן: שאלה קשה יותר </w:t>
      </w:r>
      <w:r w:rsidR="00B53E67">
        <w:rPr>
          <w:rFonts w:ascii="David" w:hAnsi="David" w:cs="David"/>
          <w:sz w:val="28"/>
          <w:szCs w:val="28"/>
          <w:u w:val="single"/>
          <w:rtl/>
        </w:rPr>
        <w:t>–</w:t>
      </w:r>
      <w:r w:rsidR="00B53E67">
        <w:rPr>
          <w:rFonts w:ascii="David" w:hAnsi="David" w:cs="David" w:hint="cs"/>
          <w:sz w:val="28"/>
          <w:szCs w:val="28"/>
          <w:u w:val="single"/>
          <w:rtl/>
        </w:rPr>
        <w:t xml:space="preserve"> מה יהיה אם הדירה שאותה קנה-  דירה של 4 חדרים וזו שלידה 5 חדרים? האם</w:t>
      </w:r>
      <w:r w:rsidR="000520FD">
        <w:rPr>
          <w:rFonts w:ascii="David" w:hAnsi="David" w:cs="David" w:hint="cs"/>
          <w:sz w:val="28"/>
          <w:szCs w:val="28"/>
          <w:u w:val="single"/>
          <w:rtl/>
        </w:rPr>
        <w:t xml:space="preserve"> הקונה יוכל לתבוע לקבל את ה5 חדר</w:t>
      </w:r>
      <w:r w:rsidR="00B53E67">
        <w:rPr>
          <w:rFonts w:ascii="David" w:hAnsi="David" w:cs="David" w:hint="cs"/>
          <w:sz w:val="28"/>
          <w:szCs w:val="28"/>
          <w:u w:val="single"/>
          <w:rtl/>
        </w:rPr>
        <w:t>ים? לא .</w:t>
      </w:r>
      <w:r w:rsidR="00B53E67">
        <w:rPr>
          <w:rFonts w:ascii="David" w:hAnsi="David" w:cs="David"/>
          <w:sz w:val="28"/>
          <w:szCs w:val="28"/>
          <w:u w:val="single"/>
          <w:rtl/>
        </w:rPr>
        <w:br/>
      </w:r>
      <w:r w:rsidR="00B53E67">
        <w:rPr>
          <w:rFonts w:ascii="David" w:hAnsi="David" w:cs="David" w:hint="cs"/>
          <w:sz w:val="28"/>
          <w:szCs w:val="28"/>
          <w:u w:val="single"/>
          <w:rtl/>
        </w:rPr>
        <w:t xml:space="preserve">ביהמ"ש קבע שאמנם </w:t>
      </w:r>
      <w:proofErr w:type="spellStart"/>
      <w:r w:rsidR="00B53E67">
        <w:rPr>
          <w:rFonts w:ascii="David" w:hAnsi="David" w:cs="David" w:hint="cs"/>
          <w:sz w:val="28"/>
          <w:szCs w:val="28"/>
          <w:u w:val="single"/>
          <w:rtl/>
        </w:rPr>
        <w:t>אייזמן</w:t>
      </w:r>
      <w:proofErr w:type="spellEnd"/>
      <w:r w:rsidR="00B53E67">
        <w:rPr>
          <w:rFonts w:ascii="David" w:hAnsi="David" w:cs="David" w:hint="cs"/>
          <w:sz w:val="28"/>
          <w:szCs w:val="28"/>
          <w:u w:val="single"/>
          <w:rtl/>
        </w:rPr>
        <w:t xml:space="preserve"> זכאי לקבל את הדירה אבל צריך להוסיף כסף!</w:t>
      </w:r>
      <w:r w:rsidR="00B53E67">
        <w:rPr>
          <w:rFonts w:ascii="David" w:hAnsi="David" w:cs="David" w:hint="cs"/>
          <w:sz w:val="28"/>
          <w:szCs w:val="28"/>
          <w:u w:val="single"/>
          <w:rtl/>
        </w:rPr>
        <w:br/>
        <w:t>כאן הנפגע למעשה נמצא במצב לא נוח: רצה דירת 4 חדרים יש לו כסף לכך.</w:t>
      </w:r>
      <w:r w:rsidR="00B53E67">
        <w:rPr>
          <w:rFonts w:ascii="David" w:hAnsi="David" w:cs="David"/>
          <w:sz w:val="28"/>
          <w:szCs w:val="28"/>
          <w:u w:val="single"/>
          <w:rtl/>
        </w:rPr>
        <w:br/>
      </w:r>
      <w:r w:rsidR="00B53E67">
        <w:rPr>
          <w:rFonts w:ascii="David" w:hAnsi="David" w:cs="David" w:hint="cs"/>
          <w:sz w:val="28"/>
          <w:szCs w:val="28"/>
          <w:u w:val="single"/>
          <w:rtl/>
        </w:rPr>
        <w:t xml:space="preserve">ביהמ"ש במקרים כאלה לפי </w:t>
      </w:r>
      <w:proofErr w:type="spellStart"/>
      <w:r w:rsidR="00B53E67">
        <w:rPr>
          <w:rFonts w:ascii="David" w:hAnsi="David" w:cs="David" w:hint="cs"/>
          <w:sz w:val="28"/>
          <w:szCs w:val="28"/>
          <w:u w:val="single"/>
          <w:rtl/>
        </w:rPr>
        <w:t>שק"דו</w:t>
      </w:r>
      <w:proofErr w:type="spellEnd"/>
      <w:r w:rsidR="00B53E67">
        <w:rPr>
          <w:rFonts w:ascii="David" w:hAnsi="David" w:cs="David" w:hint="cs"/>
          <w:sz w:val="28"/>
          <w:szCs w:val="28"/>
          <w:u w:val="single"/>
          <w:rtl/>
        </w:rPr>
        <w:t>, מחייב את הקונה לשלם תוספת אך לא מלאה.</w:t>
      </w:r>
      <w:r w:rsidR="00B53E67">
        <w:rPr>
          <w:rFonts w:ascii="David" w:hAnsi="David" w:cs="David"/>
          <w:sz w:val="28"/>
          <w:szCs w:val="28"/>
          <w:u w:val="single"/>
          <w:rtl/>
        </w:rPr>
        <w:br/>
      </w:r>
      <w:r w:rsidR="00B53E67">
        <w:rPr>
          <w:rFonts w:ascii="David" w:hAnsi="David" w:cs="David" w:hint="cs"/>
          <w:sz w:val="28"/>
          <w:szCs w:val="28"/>
          <w:u w:val="single"/>
          <w:rtl/>
        </w:rPr>
        <w:t>לסיכום: אפשר לתבוע ביצוע בקירוב אך יתכן שיאלץ להוסיף כסף.</w:t>
      </w:r>
      <w:r w:rsidR="00A30C79" w:rsidRPr="00A55B95">
        <w:rPr>
          <w:rFonts w:ascii="David" w:hAnsi="David" w:cs="David"/>
          <w:sz w:val="28"/>
          <w:szCs w:val="28"/>
          <w:u w:val="single"/>
          <w:rtl/>
        </w:rPr>
        <w:br/>
      </w:r>
      <w:r w:rsidR="00A30C79" w:rsidRPr="00A55B95">
        <w:rPr>
          <w:rFonts w:ascii="David" w:hAnsi="David" w:cs="David"/>
          <w:sz w:val="28"/>
          <w:szCs w:val="28"/>
          <w:u w:val="single"/>
          <w:rtl/>
        </w:rPr>
        <w:br/>
      </w:r>
      <w:r w:rsidR="00A30C79" w:rsidRPr="00A55B95">
        <w:rPr>
          <w:rFonts w:ascii="David" w:hAnsi="David" w:cs="David"/>
          <w:sz w:val="28"/>
          <w:szCs w:val="28"/>
          <w:u w:val="single"/>
          <w:rtl/>
        </w:rPr>
        <w:br/>
      </w:r>
      <w:r w:rsidR="004A719D" w:rsidRPr="00A55B95">
        <w:rPr>
          <w:rFonts w:ascii="David" w:hAnsi="David" w:cs="David"/>
          <w:sz w:val="28"/>
          <w:szCs w:val="28"/>
          <w:u w:val="single"/>
          <w:rtl/>
        </w:rPr>
        <w:br/>
      </w:r>
    </w:p>
    <w:sectPr w:rsidR="003D72E6" w:rsidRPr="00A55B95" w:rsidSect="00F6165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DF7"/>
    <w:rsid w:val="000520FD"/>
    <w:rsid w:val="00082DF7"/>
    <w:rsid w:val="001213EC"/>
    <w:rsid w:val="001323D6"/>
    <w:rsid w:val="00224C26"/>
    <w:rsid w:val="0037711E"/>
    <w:rsid w:val="003D72E6"/>
    <w:rsid w:val="004A719D"/>
    <w:rsid w:val="005F2B6E"/>
    <w:rsid w:val="006D01DE"/>
    <w:rsid w:val="007621DE"/>
    <w:rsid w:val="00994275"/>
    <w:rsid w:val="00995247"/>
    <w:rsid w:val="00A30C79"/>
    <w:rsid w:val="00A55B95"/>
    <w:rsid w:val="00A662DC"/>
    <w:rsid w:val="00B53E67"/>
    <w:rsid w:val="00BA014C"/>
    <w:rsid w:val="00BA3A01"/>
    <w:rsid w:val="00C27C47"/>
    <w:rsid w:val="00C45848"/>
    <w:rsid w:val="00D15B5F"/>
    <w:rsid w:val="00DE13EA"/>
    <w:rsid w:val="00EA73B1"/>
    <w:rsid w:val="00F61659"/>
    <w:rsid w:val="00F93EB6"/>
    <w:rsid w:val="00FC7E76"/>
    <w:rsid w:val="00FD0866"/>
    <w:rsid w:val="00FF63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0">
    <w:name w:val="P00"/>
    <w:rsid w:val="006D01DE"/>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default">
    <w:name w:val="default"/>
    <w:basedOn w:val="a0"/>
    <w:rsid w:val="006D01DE"/>
    <w:rPr>
      <w:rFonts w:ascii="Times New Roman" w:hAnsi="Times New Roman" w:cs="Times New Roman" w:hint="default"/>
      <w:sz w:val="26"/>
      <w:szCs w:val="26"/>
    </w:rPr>
  </w:style>
  <w:style w:type="character" w:customStyle="1" w:styleId="big-number">
    <w:name w:val="big-number"/>
    <w:basedOn w:val="default"/>
    <w:rsid w:val="006D01DE"/>
    <w:rPr>
      <w:rFonts w:ascii="Times New Roman" w:hAnsi="Times New Roman" w:cs="Times New Roman" w:hint="default"/>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0">
    <w:name w:val="P00"/>
    <w:rsid w:val="006D01DE"/>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default">
    <w:name w:val="default"/>
    <w:basedOn w:val="a0"/>
    <w:rsid w:val="006D01DE"/>
    <w:rPr>
      <w:rFonts w:ascii="Times New Roman" w:hAnsi="Times New Roman" w:cs="Times New Roman" w:hint="default"/>
      <w:sz w:val="26"/>
      <w:szCs w:val="26"/>
    </w:rPr>
  </w:style>
  <w:style w:type="character" w:customStyle="1" w:styleId="big-number">
    <w:name w:val="big-number"/>
    <w:basedOn w:val="default"/>
    <w:rsid w:val="006D01DE"/>
    <w:rPr>
      <w:rFonts w:ascii="Times New Roman" w:hAnsi="Times New Roman" w:cs="Times New Roman" w:hint="default"/>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08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879</TotalTime>
  <Pages>7</Pages>
  <Words>2071</Words>
  <Characters>10357</Characters>
  <Application>Microsoft Office Word</Application>
  <DocSecurity>0</DocSecurity>
  <Lines>86</Lines>
  <Paragraphs>24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dc:creator>
  <cp:keywords/>
  <dc:description/>
  <cp:lastModifiedBy>shir</cp:lastModifiedBy>
  <cp:revision>2</cp:revision>
  <dcterms:created xsi:type="dcterms:W3CDTF">2015-05-17T08:18:00Z</dcterms:created>
  <dcterms:modified xsi:type="dcterms:W3CDTF">2015-06-16T16:03:00Z</dcterms:modified>
</cp:coreProperties>
</file>